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Ind w:w="-3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0"/>
        <w:gridCol w:w="4320"/>
        <w:gridCol w:w="3262"/>
      </w:tblGrid>
      <w:tr w:rsidR="004B2F11" w14:paraId="07260D4C" w14:textId="77777777">
        <w:trPr>
          <w:gridBefore w:val="1"/>
          <w:wBefore w:w="3240" w:type="dxa"/>
        </w:trPr>
        <w:tc>
          <w:tcPr>
            <w:tcW w:w="7582" w:type="dxa"/>
            <w:gridSpan w:val="2"/>
          </w:tcPr>
          <w:p w14:paraId="6B297C11" w14:textId="55E38A21" w:rsidR="004B2F11" w:rsidRPr="001E3604" w:rsidRDefault="001901A4" w:rsidP="00741220">
            <w:pPr>
              <w:pStyle w:val="ZRubriknamn"/>
              <w:spacing w:line="276" w:lineRule="auto"/>
              <w:jc w:val="both"/>
              <w:rPr>
                <w:sz w:val="36"/>
                <w:szCs w:val="36"/>
              </w:rPr>
            </w:pPr>
            <w:bookmarkStart w:id="0" w:name="_Toc532822869"/>
            <w:r>
              <w:rPr>
                <w:sz w:val="36"/>
                <w:szCs w:val="36"/>
              </w:rPr>
              <w:t>Utvärdering J</w:t>
            </w:r>
            <w:r w:rsidR="007F7458">
              <w:rPr>
                <w:sz w:val="36"/>
                <w:szCs w:val="36"/>
              </w:rPr>
              <w:t>obbspår december 2018</w:t>
            </w:r>
            <w:bookmarkEnd w:id="0"/>
          </w:p>
          <w:p w14:paraId="31899BAD" w14:textId="77777777" w:rsidR="004B2F11" w:rsidRDefault="0007133D" w:rsidP="00741220">
            <w:pPr>
              <w:pStyle w:val="ZFrvaltning"/>
              <w:spacing w:line="276" w:lineRule="auto"/>
              <w:ind w:right="0"/>
              <w:jc w:val="both"/>
            </w:pPr>
            <w:r>
              <w:t>Gymnasie- och vuxenutbildningsförvaltningen</w:t>
            </w:r>
          </w:p>
        </w:tc>
      </w:tr>
      <w:tr w:rsidR="00AD231B" w14:paraId="698A1153" w14:textId="77777777" w:rsidTr="00DB6C7C">
        <w:trPr>
          <w:trHeight w:hRule="exact" w:val="10592"/>
        </w:trPr>
        <w:tc>
          <w:tcPr>
            <w:tcW w:w="7560" w:type="dxa"/>
            <w:gridSpan w:val="2"/>
          </w:tcPr>
          <w:p w14:paraId="59D8E118" w14:textId="77777777" w:rsidR="00AD231B" w:rsidRDefault="00AD231B" w:rsidP="00741220">
            <w:pPr>
              <w:spacing w:line="276" w:lineRule="auto"/>
              <w:ind w:left="-113"/>
              <w:jc w:val="both"/>
            </w:pPr>
            <w:r>
              <w:fldChar w:fldCharType="begin"/>
            </w:r>
            <w:r>
              <w:instrText xml:space="preserve"> MACROBUTTON nomacro [Här kan du infoga ett foto]</w:instrText>
            </w:r>
            <w:r>
              <w:fldChar w:fldCharType="end"/>
            </w:r>
          </w:p>
        </w:tc>
        <w:tc>
          <w:tcPr>
            <w:tcW w:w="3262" w:type="dxa"/>
          </w:tcPr>
          <w:p w14:paraId="7040304E" w14:textId="77777777" w:rsidR="00AD231B" w:rsidRDefault="00BE597B" w:rsidP="00741220">
            <w:pPr>
              <w:spacing w:line="276" w:lineRule="auto"/>
              <w:ind w:left="-108" w:right="-86"/>
              <w:jc w:val="both"/>
            </w:pPr>
            <w:r>
              <w:rPr>
                <w:noProof/>
              </w:rPr>
              <w:drawing>
                <wp:inline distT="0" distB="0" distL="0" distR="0" wp14:anchorId="7A023DE4" wp14:editId="430D3CA7">
                  <wp:extent cx="2462530" cy="6717665"/>
                  <wp:effectExtent l="0" t="0" r="0" b="6985"/>
                  <wp:docPr id="1" name="Bild 1" descr="Grafisktelementgr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ktelementgrått"/>
                          <pic:cNvPicPr>
                            <a:picLocks noChangeAspect="1" noChangeArrowheads="1"/>
                          </pic:cNvPicPr>
                        </pic:nvPicPr>
                        <pic:blipFill>
                          <a:blip r:embed="rId8">
                            <a:extLst>
                              <a:ext uri="{28A0092B-C50C-407E-A947-70E740481C1C}">
                                <a14:useLocalDpi xmlns:a14="http://schemas.microsoft.com/office/drawing/2010/main" val="0"/>
                              </a:ext>
                            </a:extLst>
                          </a:blip>
                          <a:srcRect t="250" b="6699"/>
                          <a:stretch>
                            <a:fillRect/>
                          </a:stretch>
                        </pic:blipFill>
                        <pic:spPr bwMode="auto">
                          <a:xfrm>
                            <a:off x="0" y="0"/>
                            <a:ext cx="2462530" cy="6717665"/>
                          </a:xfrm>
                          <a:prstGeom prst="rect">
                            <a:avLst/>
                          </a:prstGeom>
                          <a:noFill/>
                          <a:ln>
                            <a:noFill/>
                          </a:ln>
                        </pic:spPr>
                      </pic:pic>
                    </a:graphicData>
                  </a:graphic>
                </wp:inline>
              </w:drawing>
            </w:r>
          </w:p>
        </w:tc>
      </w:tr>
    </w:tbl>
    <w:p w14:paraId="70C79A0E" w14:textId="77777777" w:rsidR="00DB6C7C" w:rsidRDefault="00DB6C7C" w:rsidP="00741220">
      <w:pPr>
        <w:spacing w:line="276" w:lineRule="auto"/>
        <w:jc w:val="both"/>
      </w:pPr>
    </w:p>
    <w:p w14:paraId="346E036C" w14:textId="77777777" w:rsidR="00DB6C7C" w:rsidRDefault="00DB6C7C" w:rsidP="004D5097">
      <w:pPr>
        <w:spacing w:line="276" w:lineRule="auto"/>
        <w:jc w:val="right"/>
      </w:pPr>
    </w:p>
    <w:tbl>
      <w:tblPr>
        <w:tblW w:w="0" w:type="auto"/>
        <w:tblLook w:val="01E0" w:firstRow="1" w:lastRow="1" w:firstColumn="1" w:lastColumn="1" w:noHBand="0" w:noVBand="0"/>
      </w:tblPr>
      <w:tblGrid>
        <w:gridCol w:w="1058"/>
        <w:gridCol w:w="4858"/>
        <w:gridCol w:w="1454"/>
      </w:tblGrid>
      <w:tr w:rsidR="004D5097" w14:paraId="5A453B41" w14:textId="77777777" w:rsidTr="009E1AAA">
        <w:tc>
          <w:tcPr>
            <w:tcW w:w="1058" w:type="dxa"/>
            <w:vAlign w:val="bottom"/>
          </w:tcPr>
          <w:p w14:paraId="2A72DF7D" w14:textId="77777777" w:rsidR="004D5097" w:rsidRPr="00F25A73" w:rsidRDefault="004D5097" w:rsidP="009E1AAA">
            <w:pPr>
              <w:pStyle w:val="Ledtext"/>
              <w:spacing w:line="240" w:lineRule="atLeast"/>
              <w:rPr>
                <w:szCs w:val="16"/>
              </w:rPr>
            </w:pPr>
            <w:r w:rsidRPr="00F25A73">
              <w:rPr>
                <w:szCs w:val="16"/>
              </w:rPr>
              <w:t>Upprättad</w:t>
            </w:r>
          </w:p>
          <w:p w14:paraId="13F492C8" w14:textId="77777777" w:rsidR="004D5097" w:rsidRPr="00F25A73" w:rsidRDefault="004D5097" w:rsidP="009E1AAA">
            <w:pPr>
              <w:pStyle w:val="Ledtext"/>
              <w:spacing w:line="240" w:lineRule="atLeast"/>
              <w:rPr>
                <w:szCs w:val="20"/>
              </w:rPr>
            </w:pPr>
            <w:r w:rsidRPr="00F25A73">
              <w:rPr>
                <w:szCs w:val="16"/>
              </w:rPr>
              <w:t>Datum:</w:t>
            </w:r>
          </w:p>
          <w:p w14:paraId="28AFCA5D" w14:textId="77777777" w:rsidR="004D5097" w:rsidRDefault="004D5097" w:rsidP="009E1AAA">
            <w:pPr>
              <w:pStyle w:val="Ledtext"/>
              <w:spacing w:line="240" w:lineRule="atLeast"/>
            </w:pPr>
            <w:r w:rsidRPr="00F25A73">
              <w:rPr>
                <w:szCs w:val="16"/>
              </w:rPr>
              <w:t>Version:</w:t>
            </w:r>
          </w:p>
          <w:p w14:paraId="7AF3251A" w14:textId="77777777" w:rsidR="004D5097" w:rsidRDefault="004D5097" w:rsidP="009E1AAA">
            <w:pPr>
              <w:pStyle w:val="Ledtext"/>
              <w:spacing w:line="240" w:lineRule="atLeast"/>
            </w:pPr>
            <w:r w:rsidRPr="00F25A73">
              <w:rPr>
                <w:szCs w:val="16"/>
              </w:rPr>
              <w:t>Ansvarig:</w:t>
            </w:r>
          </w:p>
          <w:p w14:paraId="5CE3560C" w14:textId="77777777" w:rsidR="004D5097" w:rsidRDefault="004D5097" w:rsidP="009E1AAA">
            <w:pPr>
              <w:pStyle w:val="Ledtext"/>
              <w:spacing w:line="240" w:lineRule="atLeast"/>
            </w:pPr>
            <w:r w:rsidRPr="00F25A73">
              <w:rPr>
                <w:szCs w:val="16"/>
              </w:rPr>
              <w:t>Förvaltning:</w:t>
            </w:r>
          </w:p>
          <w:p w14:paraId="1868F117" w14:textId="77777777" w:rsidR="004D5097" w:rsidRPr="00F25A73" w:rsidRDefault="004D5097" w:rsidP="009E1AAA">
            <w:pPr>
              <w:pStyle w:val="Ledtext"/>
              <w:spacing w:line="240" w:lineRule="atLeast"/>
              <w:rPr>
                <w:szCs w:val="20"/>
              </w:rPr>
            </w:pPr>
            <w:r w:rsidRPr="00F25A73">
              <w:rPr>
                <w:szCs w:val="16"/>
              </w:rPr>
              <w:t>Enhet:</w:t>
            </w:r>
          </w:p>
        </w:tc>
        <w:tc>
          <w:tcPr>
            <w:tcW w:w="4990" w:type="dxa"/>
            <w:vAlign w:val="bottom"/>
          </w:tcPr>
          <w:p w14:paraId="0CF5B3F5" w14:textId="3034C485" w:rsidR="004D5097" w:rsidRPr="00F25A73" w:rsidRDefault="004D5097" w:rsidP="009E1AAA">
            <w:pPr>
              <w:spacing w:line="240" w:lineRule="atLeast"/>
              <w:jc w:val="both"/>
              <w:rPr>
                <w:rFonts w:ascii="Arial" w:hAnsi="Arial" w:cs="Arial"/>
                <w:sz w:val="20"/>
                <w:szCs w:val="20"/>
              </w:rPr>
            </w:pPr>
            <w:bookmarkStart w:id="1" w:name="zz_Datum"/>
            <w:r>
              <w:rPr>
                <w:rFonts w:ascii="Arial" w:hAnsi="Arial" w:cs="Arial"/>
                <w:sz w:val="20"/>
                <w:szCs w:val="20"/>
              </w:rPr>
              <w:t>201</w:t>
            </w:r>
            <w:bookmarkEnd w:id="1"/>
            <w:r>
              <w:rPr>
                <w:rFonts w:ascii="Arial" w:hAnsi="Arial" w:cs="Arial"/>
                <w:sz w:val="20"/>
                <w:szCs w:val="20"/>
              </w:rPr>
              <w:t>8-12-12</w:t>
            </w:r>
            <w:r w:rsidRPr="00F25A73">
              <w:rPr>
                <w:rFonts w:ascii="Arial" w:hAnsi="Arial" w:cs="Arial"/>
                <w:sz w:val="20"/>
                <w:szCs w:val="20"/>
              </w:rPr>
              <w:tab/>
            </w:r>
          </w:p>
          <w:p w14:paraId="4905851C" w14:textId="77777777" w:rsidR="004D5097" w:rsidRPr="00F25A73" w:rsidRDefault="004D5097" w:rsidP="009E1AAA">
            <w:pPr>
              <w:spacing w:line="240" w:lineRule="atLeast"/>
              <w:jc w:val="both"/>
              <w:rPr>
                <w:rFonts w:ascii="Arial" w:hAnsi="Arial" w:cs="Arial"/>
                <w:sz w:val="20"/>
                <w:szCs w:val="20"/>
              </w:rPr>
            </w:pPr>
            <w:r w:rsidRPr="00F25A73">
              <w:rPr>
                <w:rFonts w:ascii="Arial" w:hAnsi="Arial" w:cs="Arial"/>
                <w:sz w:val="20"/>
                <w:szCs w:val="20"/>
              </w:rPr>
              <w:t>1.0</w:t>
            </w:r>
          </w:p>
          <w:p w14:paraId="73D06B78" w14:textId="15E9EA03" w:rsidR="004D5097" w:rsidRPr="00F25A73" w:rsidRDefault="004D5097" w:rsidP="009E1AAA">
            <w:pPr>
              <w:spacing w:line="240" w:lineRule="atLeast"/>
              <w:jc w:val="both"/>
              <w:rPr>
                <w:rFonts w:ascii="Arial" w:hAnsi="Arial" w:cs="Arial"/>
                <w:sz w:val="20"/>
                <w:szCs w:val="20"/>
              </w:rPr>
            </w:pPr>
            <w:r>
              <w:rPr>
                <w:rFonts w:ascii="Arial" w:hAnsi="Arial" w:cs="Arial"/>
                <w:sz w:val="20"/>
                <w:szCs w:val="20"/>
              </w:rPr>
              <w:t>Annika Janes</w:t>
            </w:r>
          </w:p>
          <w:p w14:paraId="1DB7D4CE" w14:textId="77777777" w:rsidR="004D5097" w:rsidRPr="00F25A73" w:rsidRDefault="004D5097" w:rsidP="009E1AAA">
            <w:pPr>
              <w:spacing w:line="240" w:lineRule="atLeast"/>
              <w:jc w:val="both"/>
              <w:rPr>
                <w:rFonts w:ascii="Arial" w:hAnsi="Arial" w:cs="Arial"/>
                <w:sz w:val="20"/>
                <w:szCs w:val="20"/>
              </w:rPr>
            </w:pPr>
            <w:r>
              <w:rPr>
                <w:rFonts w:ascii="Arial" w:hAnsi="Arial" w:cs="Arial"/>
                <w:sz w:val="20"/>
                <w:szCs w:val="20"/>
              </w:rPr>
              <w:t>Gymnasie- och vuxenutbildningsförvaltningen</w:t>
            </w:r>
          </w:p>
          <w:p w14:paraId="306BA034" w14:textId="647AAF37" w:rsidR="004D5097" w:rsidRPr="00F25A73" w:rsidRDefault="004D5097" w:rsidP="009E1AAA">
            <w:pPr>
              <w:spacing w:line="240" w:lineRule="atLeast"/>
              <w:jc w:val="both"/>
              <w:rPr>
                <w:rFonts w:ascii="Arial" w:hAnsi="Arial" w:cs="Arial"/>
                <w:sz w:val="20"/>
                <w:szCs w:val="20"/>
              </w:rPr>
            </w:pPr>
            <w:r>
              <w:rPr>
                <w:rFonts w:ascii="Arial" w:hAnsi="Arial" w:cs="Arial"/>
                <w:sz w:val="20"/>
                <w:szCs w:val="20"/>
              </w:rPr>
              <w:t>DUA Nyanlända</w:t>
            </w:r>
          </w:p>
        </w:tc>
        <w:tc>
          <w:tcPr>
            <w:tcW w:w="1462" w:type="dxa"/>
          </w:tcPr>
          <w:p w14:paraId="2BEDBBAA" w14:textId="77777777" w:rsidR="004D5097" w:rsidRPr="004B2F11" w:rsidRDefault="004D5097" w:rsidP="009E1AAA">
            <w:pPr>
              <w:ind w:right="-86"/>
              <w:jc w:val="right"/>
            </w:pPr>
            <w:r>
              <w:rPr>
                <w:noProof/>
              </w:rPr>
              <w:drawing>
                <wp:inline distT="0" distB="0" distL="0" distR="0" wp14:anchorId="2CFF05EE" wp14:editId="4E9342B8">
                  <wp:extent cx="707390" cy="944880"/>
                  <wp:effectExtent l="0" t="0" r="0" b="7620"/>
                  <wp:docPr id="2" name="Bild 2" descr="Malmölogo_med_tex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mölogo_med_text_S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944880"/>
                          </a:xfrm>
                          <a:prstGeom prst="rect">
                            <a:avLst/>
                          </a:prstGeom>
                          <a:noFill/>
                          <a:ln>
                            <a:noFill/>
                          </a:ln>
                        </pic:spPr>
                      </pic:pic>
                    </a:graphicData>
                  </a:graphic>
                </wp:inline>
              </w:drawing>
            </w:r>
          </w:p>
        </w:tc>
      </w:tr>
    </w:tbl>
    <w:p w14:paraId="12405BE4" w14:textId="1B7CE132" w:rsidR="009266DD" w:rsidRDefault="009266DD" w:rsidP="009266DD"/>
    <w:sdt>
      <w:sdtPr>
        <w:rPr>
          <w:rFonts w:ascii="Garamond" w:eastAsia="Times New Roman" w:hAnsi="Garamond" w:cs="Times New Roman"/>
          <w:b/>
          <w:color w:val="auto"/>
          <w:sz w:val="24"/>
          <w:szCs w:val="24"/>
        </w:rPr>
        <w:id w:val="2120028791"/>
        <w:docPartObj>
          <w:docPartGallery w:val="Table of Contents"/>
          <w:docPartUnique/>
        </w:docPartObj>
      </w:sdtPr>
      <w:sdtEndPr>
        <w:rPr>
          <w:bCs/>
        </w:rPr>
      </w:sdtEndPr>
      <w:sdtContent>
        <w:p w14:paraId="0C1354BB" w14:textId="081F98A1" w:rsidR="009266DD" w:rsidRPr="00493064" w:rsidRDefault="009266DD">
          <w:pPr>
            <w:pStyle w:val="Innehllsfrteckningsrubrik"/>
            <w:rPr>
              <w:b/>
              <w:color w:val="auto"/>
            </w:rPr>
          </w:pPr>
          <w:r w:rsidRPr="00493064">
            <w:rPr>
              <w:b/>
              <w:color w:val="auto"/>
            </w:rPr>
            <w:t>Innehållsförteckning</w:t>
          </w:r>
        </w:p>
        <w:p w14:paraId="14A8AA2B" w14:textId="38CC81FD" w:rsidR="00863D50" w:rsidRDefault="009266DD">
          <w:pPr>
            <w:pStyle w:val="Innehll1"/>
            <w:tabs>
              <w:tab w:val="right" w:leader="dot" w:pos="736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32822869" w:history="1">
            <w:r w:rsidR="00863D50" w:rsidRPr="001C623F">
              <w:rPr>
                <w:rStyle w:val="Hyperlnk"/>
                <w:noProof/>
              </w:rPr>
              <w:t>Utvärdering Jobbspår december 2018</w:t>
            </w:r>
            <w:r w:rsidR="00863D50">
              <w:rPr>
                <w:noProof/>
                <w:webHidden/>
              </w:rPr>
              <w:tab/>
            </w:r>
            <w:r w:rsidR="00863D50">
              <w:rPr>
                <w:noProof/>
                <w:webHidden/>
              </w:rPr>
              <w:fldChar w:fldCharType="begin"/>
            </w:r>
            <w:r w:rsidR="00863D50">
              <w:rPr>
                <w:noProof/>
                <w:webHidden/>
              </w:rPr>
              <w:instrText xml:space="preserve"> PAGEREF _Toc532822869 \h </w:instrText>
            </w:r>
            <w:r w:rsidR="00863D50">
              <w:rPr>
                <w:noProof/>
                <w:webHidden/>
              </w:rPr>
            </w:r>
            <w:r w:rsidR="00863D50">
              <w:rPr>
                <w:noProof/>
                <w:webHidden/>
              </w:rPr>
              <w:fldChar w:fldCharType="separate"/>
            </w:r>
            <w:r w:rsidR="00863D50">
              <w:rPr>
                <w:noProof/>
                <w:webHidden/>
              </w:rPr>
              <w:t>1</w:t>
            </w:r>
            <w:r w:rsidR="00863D50">
              <w:rPr>
                <w:noProof/>
                <w:webHidden/>
              </w:rPr>
              <w:fldChar w:fldCharType="end"/>
            </w:r>
          </w:hyperlink>
        </w:p>
        <w:p w14:paraId="259502BF" w14:textId="7C4618CB" w:rsidR="00863D50" w:rsidRDefault="00863D50">
          <w:pPr>
            <w:pStyle w:val="Innehll1"/>
            <w:tabs>
              <w:tab w:val="right" w:leader="dot" w:pos="7360"/>
            </w:tabs>
            <w:rPr>
              <w:rFonts w:asciiTheme="minorHAnsi" w:eastAsiaTheme="minorEastAsia" w:hAnsiTheme="minorHAnsi" w:cstheme="minorBidi"/>
              <w:b w:val="0"/>
              <w:noProof/>
              <w:sz w:val="22"/>
              <w:szCs w:val="22"/>
            </w:rPr>
          </w:pPr>
          <w:hyperlink w:anchor="_Toc532822870" w:history="1">
            <w:r w:rsidRPr="001C623F">
              <w:rPr>
                <w:rStyle w:val="Hyperlnk"/>
                <w:noProof/>
              </w:rPr>
              <w:t>Bakgrund</w:t>
            </w:r>
            <w:r>
              <w:rPr>
                <w:noProof/>
                <w:webHidden/>
              </w:rPr>
              <w:tab/>
            </w:r>
            <w:r>
              <w:rPr>
                <w:noProof/>
                <w:webHidden/>
              </w:rPr>
              <w:fldChar w:fldCharType="begin"/>
            </w:r>
            <w:r>
              <w:rPr>
                <w:noProof/>
                <w:webHidden/>
              </w:rPr>
              <w:instrText xml:space="preserve"> PAGEREF _Toc532822870 \h </w:instrText>
            </w:r>
            <w:r>
              <w:rPr>
                <w:noProof/>
                <w:webHidden/>
              </w:rPr>
            </w:r>
            <w:r>
              <w:rPr>
                <w:noProof/>
                <w:webHidden/>
              </w:rPr>
              <w:fldChar w:fldCharType="separate"/>
            </w:r>
            <w:r>
              <w:rPr>
                <w:noProof/>
                <w:webHidden/>
              </w:rPr>
              <w:t>3</w:t>
            </w:r>
            <w:r>
              <w:rPr>
                <w:noProof/>
                <w:webHidden/>
              </w:rPr>
              <w:fldChar w:fldCharType="end"/>
            </w:r>
          </w:hyperlink>
        </w:p>
        <w:p w14:paraId="60972C08" w14:textId="3FB4A97D"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871" w:history="1">
            <w:r w:rsidRPr="001C623F">
              <w:rPr>
                <w:rStyle w:val="Hyperlnk"/>
                <w:noProof/>
              </w:rPr>
              <w:t>Uppdraget</w:t>
            </w:r>
            <w:r>
              <w:rPr>
                <w:noProof/>
                <w:webHidden/>
              </w:rPr>
              <w:tab/>
            </w:r>
            <w:r>
              <w:rPr>
                <w:noProof/>
                <w:webHidden/>
              </w:rPr>
              <w:fldChar w:fldCharType="begin"/>
            </w:r>
            <w:r>
              <w:rPr>
                <w:noProof/>
                <w:webHidden/>
              </w:rPr>
              <w:instrText xml:space="preserve"> PAGEREF _Toc532822871 \h </w:instrText>
            </w:r>
            <w:r>
              <w:rPr>
                <w:noProof/>
                <w:webHidden/>
              </w:rPr>
            </w:r>
            <w:r>
              <w:rPr>
                <w:noProof/>
                <w:webHidden/>
              </w:rPr>
              <w:fldChar w:fldCharType="separate"/>
            </w:r>
            <w:r>
              <w:rPr>
                <w:noProof/>
                <w:webHidden/>
              </w:rPr>
              <w:t>3</w:t>
            </w:r>
            <w:r>
              <w:rPr>
                <w:noProof/>
                <w:webHidden/>
              </w:rPr>
              <w:fldChar w:fldCharType="end"/>
            </w:r>
          </w:hyperlink>
        </w:p>
        <w:p w14:paraId="22811629" w14:textId="33856DA5" w:rsidR="00863D50" w:rsidRDefault="00863D50">
          <w:pPr>
            <w:pStyle w:val="Innehll1"/>
            <w:tabs>
              <w:tab w:val="right" w:leader="dot" w:pos="7360"/>
            </w:tabs>
            <w:rPr>
              <w:rFonts w:asciiTheme="minorHAnsi" w:eastAsiaTheme="minorEastAsia" w:hAnsiTheme="minorHAnsi" w:cstheme="minorBidi"/>
              <w:b w:val="0"/>
              <w:noProof/>
              <w:sz w:val="22"/>
              <w:szCs w:val="22"/>
            </w:rPr>
          </w:pPr>
          <w:hyperlink w:anchor="_Toc532822872" w:history="1">
            <w:r w:rsidRPr="001C623F">
              <w:rPr>
                <w:rStyle w:val="Hyperlnk"/>
                <w:noProof/>
              </w:rPr>
              <w:t>Rekryteringsmodell</w:t>
            </w:r>
            <w:r>
              <w:rPr>
                <w:noProof/>
                <w:webHidden/>
              </w:rPr>
              <w:tab/>
            </w:r>
            <w:r>
              <w:rPr>
                <w:noProof/>
                <w:webHidden/>
              </w:rPr>
              <w:fldChar w:fldCharType="begin"/>
            </w:r>
            <w:r>
              <w:rPr>
                <w:noProof/>
                <w:webHidden/>
              </w:rPr>
              <w:instrText xml:space="preserve"> PAGEREF _Toc532822872 \h </w:instrText>
            </w:r>
            <w:r>
              <w:rPr>
                <w:noProof/>
                <w:webHidden/>
              </w:rPr>
            </w:r>
            <w:r>
              <w:rPr>
                <w:noProof/>
                <w:webHidden/>
              </w:rPr>
              <w:fldChar w:fldCharType="separate"/>
            </w:r>
            <w:r>
              <w:rPr>
                <w:noProof/>
                <w:webHidden/>
              </w:rPr>
              <w:t>4</w:t>
            </w:r>
            <w:r>
              <w:rPr>
                <w:noProof/>
                <w:webHidden/>
              </w:rPr>
              <w:fldChar w:fldCharType="end"/>
            </w:r>
          </w:hyperlink>
        </w:p>
        <w:p w14:paraId="4D3BE1E9" w14:textId="1071C7A7" w:rsidR="00863D50" w:rsidRDefault="00863D50">
          <w:pPr>
            <w:pStyle w:val="Innehll1"/>
            <w:tabs>
              <w:tab w:val="right" w:leader="dot" w:pos="7360"/>
            </w:tabs>
            <w:rPr>
              <w:rFonts w:asciiTheme="minorHAnsi" w:eastAsiaTheme="minorEastAsia" w:hAnsiTheme="minorHAnsi" w:cstheme="minorBidi"/>
              <w:b w:val="0"/>
              <w:noProof/>
              <w:sz w:val="22"/>
              <w:szCs w:val="22"/>
            </w:rPr>
          </w:pPr>
          <w:hyperlink w:anchor="_Toc532822873" w:history="1">
            <w:r w:rsidRPr="001C623F">
              <w:rPr>
                <w:rStyle w:val="Hyperlnk"/>
                <w:noProof/>
              </w:rPr>
              <w:t>Avslutade jobbspår</w:t>
            </w:r>
            <w:r>
              <w:rPr>
                <w:noProof/>
                <w:webHidden/>
              </w:rPr>
              <w:tab/>
            </w:r>
            <w:r>
              <w:rPr>
                <w:noProof/>
                <w:webHidden/>
              </w:rPr>
              <w:fldChar w:fldCharType="begin"/>
            </w:r>
            <w:r>
              <w:rPr>
                <w:noProof/>
                <w:webHidden/>
              </w:rPr>
              <w:instrText xml:space="preserve"> PAGEREF _Toc532822873 \h </w:instrText>
            </w:r>
            <w:r>
              <w:rPr>
                <w:noProof/>
                <w:webHidden/>
              </w:rPr>
            </w:r>
            <w:r>
              <w:rPr>
                <w:noProof/>
                <w:webHidden/>
              </w:rPr>
              <w:fldChar w:fldCharType="separate"/>
            </w:r>
            <w:r>
              <w:rPr>
                <w:noProof/>
                <w:webHidden/>
              </w:rPr>
              <w:t>4</w:t>
            </w:r>
            <w:r>
              <w:rPr>
                <w:noProof/>
                <w:webHidden/>
              </w:rPr>
              <w:fldChar w:fldCharType="end"/>
            </w:r>
          </w:hyperlink>
        </w:p>
        <w:p w14:paraId="0D567845" w14:textId="793DDEC7"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874" w:history="1">
            <w:r w:rsidRPr="001C623F">
              <w:rPr>
                <w:rStyle w:val="Hyperlnk"/>
                <w:noProof/>
              </w:rPr>
              <w:t>Hotellspåret</w:t>
            </w:r>
            <w:r>
              <w:rPr>
                <w:noProof/>
                <w:webHidden/>
              </w:rPr>
              <w:tab/>
            </w:r>
            <w:r>
              <w:rPr>
                <w:noProof/>
                <w:webHidden/>
              </w:rPr>
              <w:fldChar w:fldCharType="begin"/>
            </w:r>
            <w:r>
              <w:rPr>
                <w:noProof/>
                <w:webHidden/>
              </w:rPr>
              <w:instrText xml:space="preserve"> PAGEREF _Toc532822874 \h </w:instrText>
            </w:r>
            <w:r>
              <w:rPr>
                <w:noProof/>
                <w:webHidden/>
              </w:rPr>
            </w:r>
            <w:r>
              <w:rPr>
                <w:noProof/>
                <w:webHidden/>
              </w:rPr>
              <w:fldChar w:fldCharType="separate"/>
            </w:r>
            <w:r>
              <w:rPr>
                <w:noProof/>
                <w:webHidden/>
              </w:rPr>
              <w:t>4</w:t>
            </w:r>
            <w:r>
              <w:rPr>
                <w:noProof/>
                <w:webHidden/>
              </w:rPr>
              <w:fldChar w:fldCharType="end"/>
            </w:r>
          </w:hyperlink>
        </w:p>
        <w:p w14:paraId="4950B3A0" w14:textId="41BCC294"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75" w:history="1">
            <w:r w:rsidRPr="001C623F">
              <w:rPr>
                <w:rStyle w:val="Hyperlnk"/>
                <w:noProof/>
              </w:rPr>
              <w:t>Upplägg och innehåll</w:t>
            </w:r>
            <w:r>
              <w:rPr>
                <w:noProof/>
                <w:webHidden/>
              </w:rPr>
              <w:tab/>
            </w:r>
            <w:r>
              <w:rPr>
                <w:noProof/>
                <w:webHidden/>
              </w:rPr>
              <w:fldChar w:fldCharType="begin"/>
            </w:r>
            <w:r>
              <w:rPr>
                <w:noProof/>
                <w:webHidden/>
              </w:rPr>
              <w:instrText xml:space="preserve"> PAGEREF _Toc532822875 \h </w:instrText>
            </w:r>
            <w:r>
              <w:rPr>
                <w:noProof/>
                <w:webHidden/>
              </w:rPr>
            </w:r>
            <w:r>
              <w:rPr>
                <w:noProof/>
                <w:webHidden/>
              </w:rPr>
              <w:fldChar w:fldCharType="separate"/>
            </w:r>
            <w:r>
              <w:rPr>
                <w:noProof/>
                <w:webHidden/>
              </w:rPr>
              <w:t>5</w:t>
            </w:r>
            <w:r>
              <w:rPr>
                <w:noProof/>
                <w:webHidden/>
              </w:rPr>
              <w:fldChar w:fldCharType="end"/>
            </w:r>
          </w:hyperlink>
        </w:p>
        <w:p w14:paraId="3807E2AF" w14:textId="33055CA2"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76" w:history="1">
            <w:r w:rsidRPr="001C623F">
              <w:rPr>
                <w:rStyle w:val="Hyperlnk"/>
                <w:noProof/>
              </w:rPr>
              <w:t>Målgrupp</w:t>
            </w:r>
            <w:r>
              <w:rPr>
                <w:noProof/>
                <w:webHidden/>
              </w:rPr>
              <w:tab/>
            </w:r>
            <w:r>
              <w:rPr>
                <w:noProof/>
                <w:webHidden/>
              </w:rPr>
              <w:fldChar w:fldCharType="begin"/>
            </w:r>
            <w:r>
              <w:rPr>
                <w:noProof/>
                <w:webHidden/>
              </w:rPr>
              <w:instrText xml:space="preserve"> PAGEREF _Toc532822876 \h </w:instrText>
            </w:r>
            <w:r>
              <w:rPr>
                <w:noProof/>
                <w:webHidden/>
              </w:rPr>
            </w:r>
            <w:r>
              <w:rPr>
                <w:noProof/>
                <w:webHidden/>
              </w:rPr>
              <w:fldChar w:fldCharType="separate"/>
            </w:r>
            <w:r>
              <w:rPr>
                <w:noProof/>
                <w:webHidden/>
              </w:rPr>
              <w:t>5</w:t>
            </w:r>
            <w:r>
              <w:rPr>
                <w:noProof/>
                <w:webHidden/>
              </w:rPr>
              <w:fldChar w:fldCharType="end"/>
            </w:r>
          </w:hyperlink>
        </w:p>
        <w:p w14:paraId="21901A15" w14:textId="550F095D"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77" w:history="1">
            <w:r w:rsidRPr="001C623F">
              <w:rPr>
                <w:rStyle w:val="Hyperlnk"/>
                <w:noProof/>
              </w:rPr>
              <w:t>Deltagare</w:t>
            </w:r>
            <w:r>
              <w:rPr>
                <w:noProof/>
                <w:webHidden/>
              </w:rPr>
              <w:tab/>
            </w:r>
            <w:r>
              <w:rPr>
                <w:noProof/>
                <w:webHidden/>
              </w:rPr>
              <w:fldChar w:fldCharType="begin"/>
            </w:r>
            <w:r>
              <w:rPr>
                <w:noProof/>
                <w:webHidden/>
              </w:rPr>
              <w:instrText xml:space="preserve"> PAGEREF _Toc532822877 \h </w:instrText>
            </w:r>
            <w:r>
              <w:rPr>
                <w:noProof/>
                <w:webHidden/>
              </w:rPr>
            </w:r>
            <w:r>
              <w:rPr>
                <w:noProof/>
                <w:webHidden/>
              </w:rPr>
              <w:fldChar w:fldCharType="separate"/>
            </w:r>
            <w:r>
              <w:rPr>
                <w:noProof/>
                <w:webHidden/>
              </w:rPr>
              <w:t>5</w:t>
            </w:r>
            <w:r>
              <w:rPr>
                <w:noProof/>
                <w:webHidden/>
              </w:rPr>
              <w:fldChar w:fldCharType="end"/>
            </w:r>
          </w:hyperlink>
        </w:p>
        <w:p w14:paraId="30456E8C" w14:textId="56D57274"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78" w:history="1">
            <w:r w:rsidRPr="001C623F">
              <w:rPr>
                <w:rStyle w:val="Hyperlnk"/>
                <w:noProof/>
              </w:rPr>
              <w:t>Deltagarfördelning på kön och ålder</w:t>
            </w:r>
            <w:r>
              <w:rPr>
                <w:noProof/>
                <w:webHidden/>
              </w:rPr>
              <w:tab/>
            </w:r>
            <w:r>
              <w:rPr>
                <w:noProof/>
                <w:webHidden/>
              </w:rPr>
              <w:fldChar w:fldCharType="begin"/>
            </w:r>
            <w:r>
              <w:rPr>
                <w:noProof/>
                <w:webHidden/>
              </w:rPr>
              <w:instrText xml:space="preserve"> PAGEREF _Toc532822878 \h </w:instrText>
            </w:r>
            <w:r>
              <w:rPr>
                <w:noProof/>
                <w:webHidden/>
              </w:rPr>
            </w:r>
            <w:r>
              <w:rPr>
                <w:noProof/>
                <w:webHidden/>
              </w:rPr>
              <w:fldChar w:fldCharType="separate"/>
            </w:r>
            <w:r>
              <w:rPr>
                <w:noProof/>
                <w:webHidden/>
              </w:rPr>
              <w:t>5</w:t>
            </w:r>
            <w:r>
              <w:rPr>
                <w:noProof/>
                <w:webHidden/>
              </w:rPr>
              <w:fldChar w:fldCharType="end"/>
            </w:r>
          </w:hyperlink>
        </w:p>
        <w:p w14:paraId="72AEBF4E" w14:textId="4E94205C"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79" w:history="1">
            <w:r w:rsidRPr="001C623F">
              <w:rPr>
                <w:rStyle w:val="Hyperlnk"/>
                <w:noProof/>
              </w:rPr>
              <w:t>Resultat anställningar</w:t>
            </w:r>
            <w:r>
              <w:rPr>
                <w:noProof/>
                <w:webHidden/>
              </w:rPr>
              <w:tab/>
            </w:r>
            <w:r>
              <w:rPr>
                <w:noProof/>
                <w:webHidden/>
              </w:rPr>
              <w:fldChar w:fldCharType="begin"/>
            </w:r>
            <w:r>
              <w:rPr>
                <w:noProof/>
                <w:webHidden/>
              </w:rPr>
              <w:instrText xml:space="preserve"> PAGEREF _Toc532822879 \h </w:instrText>
            </w:r>
            <w:r>
              <w:rPr>
                <w:noProof/>
                <w:webHidden/>
              </w:rPr>
            </w:r>
            <w:r>
              <w:rPr>
                <w:noProof/>
                <w:webHidden/>
              </w:rPr>
              <w:fldChar w:fldCharType="separate"/>
            </w:r>
            <w:r>
              <w:rPr>
                <w:noProof/>
                <w:webHidden/>
              </w:rPr>
              <w:t>5</w:t>
            </w:r>
            <w:r>
              <w:rPr>
                <w:noProof/>
                <w:webHidden/>
              </w:rPr>
              <w:fldChar w:fldCharType="end"/>
            </w:r>
          </w:hyperlink>
        </w:p>
        <w:p w14:paraId="34EE1A5C" w14:textId="661DBAFD"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0" w:history="1">
            <w:r w:rsidRPr="001C623F">
              <w:rPr>
                <w:rStyle w:val="Hyperlnk"/>
                <w:noProof/>
              </w:rPr>
              <w:t>Resultat studier</w:t>
            </w:r>
            <w:r>
              <w:rPr>
                <w:noProof/>
                <w:webHidden/>
              </w:rPr>
              <w:tab/>
            </w:r>
            <w:r>
              <w:rPr>
                <w:noProof/>
                <w:webHidden/>
              </w:rPr>
              <w:fldChar w:fldCharType="begin"/>
            </w:r>
            <w:r>
              <w:rPr>
                <w:noProof/>
                <w:webHidden/>
              </w:rPr>
              <w:instrText xml:space="preserve"> PAGEREF _Toc532822880 \h </w:instrText>
            </w:r>
            <w:r>
              <w:rPr>
                <w:noProof/>
                <w:webHidden/>
              </w:rPr>
            </w:r>
            <w:r>
              <w:rPr>
                <w:noProof/>
                <w:webHidden/>
              </w:rPr>
              <w:fldChar w:fldCharType="separate"/>
            </w:r>
            <w:r>
              <w:rPr>
                <w:noProof/>
                <w:webHidden/>
              </w:rPr>
              <w:t>5</w:t>
            </w:r>
            <w:r>
              <w:rPr>
                <w:noProof/>
                <w:webHidden/>
              </w:rPr>
              <w:fldChar w:fldCharType="end"/>
            </w:r>
          </w:hyperlink>
        </w:p>
        <w:p w14:paraId="2D75FB30" w14:textId="64193BCB"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881" w:history="1">
            <w:r w:rsidRPr="001C623F">
              <w:rPr>
                <w:rStyle w:val="Hyperlnk"/>
                <w:noProof/>
              </w:rPr>
              <w:t>Fastighetsspåret</w:t>
            </w:r>
            <w:r>
              <w:rPr>
                <w:noProof/>
                <w:webHidden/>
              </w:rPr>
              <w:tab/>
            </w:r>
            <w:r>
              <w:rPr>
                <w:noProof/>
                <w:webHidden/>
              </w:rPr>
              <w:fldChar w:fldCharType="begin"/>
            </w:r>
            <w:r>
              <w:rPr>
                <w:noProof/>
                <w:webHidden/>
              </w:rPr>
              <w:instrText xml:space="preserve"> PAGEREF _Toc532822881 \h </w:instrText>
            </w:r>
            <w:r>
              <w:rPr>
                <w:noProof/>
                <w:webHidden/>
              </w:rPr>
            </w:r>
            <w:r>
              <w:rPr>
                <w:noProof/>
                <w:webHidden/>
              </w:rPr>
              <w:fldChar w:fldCharType="separate"/>
            </w:r>
            <w:r>
              <w:rPr>
                <w:noProof/>
                <w:webHidden/>
              </w:rPr>
              <w:t>6</w:t>
            </w:r>
            <w:r>
              <w:rPr>
                <w:noProof/>
                <w:webHidden/>
              </w:rPr>
              <w:fldChar w:fldCharType="end"/>
            </w:r>
          </w:hyperlink>
        </w:p>
        <w:p w14:paraId="22322A05" w14:textId="00688A11"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2" w:history="1">
            <w:r w:rsidRPr="001C623F">
              <w:rPr>
                <w:rStyle w:val="Hyperlnk"/>
                <w:noProof/>
              </w:rPr>
              <w:t>Upplägg och innehåll</w:t>
            </w:r>
            <w:r>
              <w:rPr>
                <w:noProof/>
                <w:webHidden/>
              </w:rPr>
              <w:tab/>
            </w:r>
            <w:r>
              <w:rPr>
                <w:noProof/>
                <w:webHidden/>
              </w:rPr>
              <w:fldChar w:fldCharType="begin"/>
            </w:r>
            <w:r>
              <w:rPr>
                <w:noProof/>
                <w:webHidden/>
              </w:rPr>
              <w:instrText xml:space="preserve"> PAGEREF _Toc532822882 \h </w:instrText>
            </w:r>
            <w:r>
              <w:rPr>
                <w:noProof/>
                <w:webHidden/>
              </w:rPr>
            </w:r>
            <w:r>
              <w:rPr>
                <w:noProof/>
                <w:webHidden/>
              </w:rPr>
              <w:fldChar w:fldCharType="separate"/>
            </w:r>
            <w:r>
              <w:rPr>
                <w:noProof/>
                <w:webHidden/>
              </w:rPr>
              <w:t>6</w:t>
            </w:r>
            <w:r>
              <w:rPr>
                <w:noProof/>
                <w:webHidden/>
              </w:rPr>
              <w:fldChar w:fldCharType="end"/>
            </w:r>
          </w:hyperlink>
        </w:p>
        <w:p w14:paraId="7982C386" w14:textId="05AED5D9"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3" w:history="1">
            <w:r w:rsidRPr="001C623F">
              <w:rPr>
                <w:rStyle w:val="Hyperlnk"/>
                <w:noProof/>
              </w:rPr>
              <w:t>Målgrupp</w:t>
            </w:r>
            <w:r>
              <w:rPr>
                <w:noProof/>
                <w:webHidden/>
              </w:rPr>
              <w:tab/>
            </w:r>
            <w:r>
              <w:rPr>
                <w:noProof/>
                <w:webHidden/>
              </w:rPr>
              <w:fldChar w:fldCharType="begin"/>
            </w:r>
            <w:r>
              <w:rPr>
                <w:noProof/>
                <w:webHidden/>
              </w:rPr>
              <w:instrText xml:space="preserve"> PAGEREF _Toc532822883 \h </w:instrText>
            </w:r>
            <w:r>
              <w:rPr>
                <w:noProof/>
                <w:webHidden/>
              </w:rPr>
            </w:r>
            <w:r>
              <w:rPr>
                <w:noProof/>
                <w:webHidden/>
              </w:rPr>
              <w:fldChar w:fldCharType="separate"/>
            </w:r>
            <w:r>
              <w:rPr>
                <w:noProof/>
                <w:webHidden/>
              </w:rPr>
              <w:t>6</w:t>
            </w:r>
            <w:r>
              <w:rPr>
                <w:noProof/>
                <w:webHidden/>
              </w:rPr>
              <w:fldChar w:fldCharType="end"/>
            </w:r>
          </w:hyperlink>
        </w:p>
        <w:p w14:paraId="2893F759" w14:textId="5F76D2C6"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4" w:history="1">
            <w:r w:rsidRPr="001C623F">
              <w:rPr>
                <w:rStyle w:val="Hyperlnk"/>
                <w:noProof/>
              </w:rPr>
              <w:t>Deltagare</w:t>
            </w:r>
            <w:r>
              <w:rPr>
                <w:noProof/>
                <w:webHidden/>
              </w:rPr>
              <w:tab/>
            </w:r>
            <w:r>
              <w:rPr>
                <w:noProof/>
                <w:webHidden/>
              </w:rPr>
              <w:fldChar w:fldCharType="begin"/>
            </w:r>
            <w:r>
              <w:rPr>
                <w:noProof/>
                <w:webHidden/>
              </w:rPr>
              <w:instrText xml:space="preserve"> PAGEREF _Toc532822884 \h </w:instrText>
            </w:r>
            <w:r>
              <w:rPr>
                <w:noProof/>
                <w:webHidden/>
              </w:rPr>
            </w:r>
            <w:r>
              <w:rPr>
                <w:noProof/>
                <w:webHidden/>
              </w:rPr>
              <w:fldChar w:fldCharType="separate"/>
            </w:r>
            <w:r>
              <w:rPr>
                <w:noProof/>
                <w:webHidden/>
              </w:rPr>
              <w:t>6</w:t>
            </w:r>
            <w:r>
              <w:rPr>
                <w:noProof/>
                <w:webHidden/>
              </w:rPr>
              <w:fldChar w:fldCharType="end"/>
            </w:r>
          </w:hyperlink>
        </w:p>
        <w:p w14:paraId="4F84DAFC" w14:textId="02E5BC92"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5" w:history="1">
            <w:r w:rsidRPr="001C623F">
              <w:rPr>
                <w:rStyle w:val="Hyperlnk"/>
                <w:noProof/>
              </w:rPr>
              <w:t>Deltagarfördelning på kön och ålder</w:t>
            </w:r>
            <w:r>
              <w:rPr>
                <w:noProof/>
                <w:webHidden/>
              </w:rPr>
              <w:tab/>
            </w:r>
            <w:r>
              <w:rPr>
                <w:noProof/>
                <w:webHidden/>
              </w:rPr>
              <w:fldChar w:fldCharType="begin"/>
            </w:r>
            <w:r>
              <w:rPr>
                <w:noProof/>
                <w:webHidden/>
              </w:rPr>
              <w:instrText xml:space="preserve"> PAGEREF _Toc532822885 \h </w:instrText>
            </w:r>
            <w:r>
              <w:rPr>
                <w:noProof/>
                <w:webHidden/>
              </w:rPr>
            </w:r>
            <w:r>
              <w:rPr>
                <w:noProof/>
                <w:webHidden/>
              </w:rPr>
              <w:fldChar w:fldCharType="separate"/>
            </w:r>
            <w:r>
              <w:rPr>
                <w:noProof/>
                <w:webHidden/>
              </w:rPr>
              <w:t>7</w:t>
            </w:r>
            <w:r>
              <w:rPr>
                <w:noProof/>
                <w:webHidden/>
              </w:rPr>
              <w:fldChar w:fldCharType="end"/>
            </w:r>
          </w:hyperlink>
        </w:p>
        <w:p w14:paraId="36D1E497" w14:textId="210B9AB8"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6" w:history="1">
            <w:r w:rsidRPr="001C623F">
              <w:rPr>
                <w:rStyle w:val="Hyperlnk"/>
                <w:noProof/>
              </w:rPr>
              <w:t>Resultat - anställningar</w:t>
            </w:r>
            <w:r>
              <w:rPr>
                <w:noProof/>
                <w:webHidden/>
              </w:rPr>
              <w:tab/>
            </w:r>
            <w:r>
              <w:rPr>
                <w:noProof/>
                <w:webHidden/>
              </w:rPr>
              <w:fldChar w:fldCharType="begin"/>
            </w:r>
            <w:r>
              <w:rPr>
                <w:noProof/>
                <w:webHidden/>
              </w:rPr>
              <w:instrText xml:space="preserve"> PAGEREF _Toc532822886 \h </w:instrText>
            </w:r>
            <w:r>
              <w:rPr>
                <w:noProof/>
                <w:webHidden/>
              </w:rPr>
            </w:r>
            <w:r>
              <w:rPr>
                <w:noProof/>
                <w:webHidden/>
              </w:rPr>
              <w:fldChar w:fldCharType="separate"/>
            </w:r>
            <w:r>
              <w:rPr>
                <w:noProof/>
                <w:webHidden/>
              </w:rPr>
              <w:t>7</w:t>
            </w:r>
            <w:r>
              <w:rPr>
                <w:noProof/>
                <w:webHidden/>
              </w:rPr>
              <w:fldChar w:fldCharType="end"/>
            </w:r>
          </w:hyperlink>
        </w:p>
        <w:p w14:paraId="2D3B560A" w14:textId="2FC04823"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7" w:history="1">
            <w:r w:rsidRPr="001C623F">
              <w:rPr>
                <w:rStyle w:val="Hyperlnk"/>
                <w:noProof/>
              </w:rPr>
              <w:t>Resultat studier</w:t>
            </w:r>
            <w:r>
              <w:rPr>
                <w:noProof/>
                <w:webHidden/>
              </w:rPr>
              <w:tab/>
            </w:r>
            <w:r>
              <w:rPr>
                <w:noProof/>
                <w:webHidden/>
              </w:rPr>
              <w:fldChar w:fldCharType="begin"/>
            </w:r>
            <w:r>
              <w:rPr>
                <w:noProof/>
                <w:webHidden/>
              </w:rPr>
              <w:instrText xml:space="preserve"> PAGEREF _Toc532822887 \h </w:instrText>
            </w:r>
            <w:r>
              <w:rPr>
                <w:noProof/>
                <w:webHidden/>
              </w:rPr>
            </w:r>
            <w:r>
              <w:rPr>
                <w:noProof/>
                <w:webHidden/>
              </w:rPr>
              <w:fldChar w:fldCharType="separate"/>
            </w:r>
            <w:r>
              <w:rPr>
                <w:noProof/>
                <w:webHidden/>
              </w:rPr>
              <w:t>7</w:t>
            </w:r>
            <w:r>
              <w:rPr>
                <w:noProof/>
                <w:webHidden/>
              </w:rPr>
              <w:fldChar w:fldCharType="end"/>
            </w:r>
          </w:hyperlink>
        </w:p>
        <w:p w14:paraId="586087A9" w14:textId="74F49281"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888" w:history="1">
            <w:r w:rsidRPr="001C623F">
              <w:rPr>
                <w:rStyle w:val="Hyperlnk"/>
                <w:noProof/>
              </w:rPr>
              <w:t>Barnskötarspåret</w:t>
            </w:r>
            <w:r>
              <w:rPr>
                <w:noProof/>
                <w:webHidden/>
              </w:rPr>
              <w:tab/>
            </w:r>
            <w:r>
              <w:rPr>
                <w:noProof/>
                <w:webHidden/>
              </w:rPr>
              <w:fldChar w:fldCharType="begin"/>
            </w:r>
            <w:r>
              <w:rPr>
                <w:noProof/>
                <w:webHidden/>
              </w:rPr>
              <w:instrText xml:space="preserve"> PAGEREF _Toc532822888 \h </w:instrText>
            </w:r>
            <w:r>
              <w:rPr>
                <w:noProof/>
                <w:webHidden/>
              </w:rPr>
            </w:r>
            <w:r>
              <w:rPr>
                <w:noProof/>
                <w:webHidden/>
              </w:rPr>
              <w:fldChar w:fldCharType="separate"/>
            </w:r>
            <w:r>
              <w:rPr>
                <w:noProof/>
                <w:webHidden/>
              </w:rPr>
              <w:t>8</w:t>
            </w:r>
            <w:r>
              <w:rPr>
                <w:noProof/>
                <w:webHidden/>
              </w:rPr>
              <w:fldChar w:fldCharType="end"/>
            </w:r>
          </w:hyperlink>
        </w:p>
        <w:p w14:paraId="0A4149EC" w14:textId="15F14F37"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89" w:history="1">
            <w:r w:rsidRPr="001C623F">
              <w:rPr>
                <w:rStyle w:val="Hyperlnk"/>
                <w:noProof/>
              </w:rPr>
              <w:t>Upplägg och innehåll</w:t>
            </w:r>
            <w:r>
              <w:rPr>
                <w:noProof/>
                <w:webHidden/>
              </w:rPr>
              <w:tab/>
            </w:r>
            <w:r>
              <w:rPr>
                <w:noProof/>
                <w:webHidden/>
              </w:rPr>
              <w:fldChar w:fldCharType="begin"/>
            </w:r>
            <w:r>
              <w:rPr>
                <w:noProof/>
                <w:webHidden/>
              </w:rPr>
              <w:instrText xml:space="preserve"> PAGEREF _Toc532822889 \h </w:instrText>
            </w:r>
            <w:r>
              <w:rPr>
                <w:noProof/>
                <w:webHidden/>
              </w:rPr>
            </w:r>
            <w:r>
              <w:rPr>
                <w:noProof/>
                <w:webHidden/>
              </w:rPr>
              <w:fldChar w:fldCharType="separate"/>
            </w:r>
            <w:r>
              <w:rPr>
                <w:noProof/>
                <w:webHidden/>
              </w:rPr>
              <w:t>8</w:t>
            </w:r>
            <w:r>
              <w:rPr>
                <w:noProof/>
                <w:webHidden/>
              </w:rPr>
              <w:fldChar w:fldCharType="end"/>
            </w:r>
          </w:hyperlink>
        </w:p>
        <w:p w14:paraId="05BD88F4" w14:textId="2D2B1B1F"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90" w:history="1">
            <w:r w:rsidRPr="001C623F">
              <w:rPr>
                <w:rStyle w:val="Hyperlnk"/>
                <w:noProof/>
              </w:rPr>
              <w:t>Målgrupp</w:t>
            </w:r>
            <w:r>
              <w:rPr>
                <w:noProof/>
                <w:webHidden/>
              </w:rPr>
              <w:tab/>
            </w:r>
            <w:r>
              <w:rPr>
                <w:noProof/>
                <w:webHidden/>
              </w:rPr>
              <w:fldChar w:fldCharType="begin"/>
            </w:r>
            <w:r>
              <w:rPr>
                <w:noProof/>
                <w:webHidden/>
              </w:rPr>
              <w:instrText xml:space="preserve"> PAGEREF _Toc532822890 \h </w:instrText>
            </w:r>
            <w:r>
              <w:rPr>
                <w:noProof/>
                <w:webHidden/>
              </w:rPr>
            </w:r>
            <w:r>
              <w:rPr>
                <w:noProof/>
                <w:webHidden/>
              </w:rPr>
              <w:fldChar w:fldCharType="separate"/>
            </w:r>
            <w:r>
              <w:rPr>
                <w:noProof/>
                <w:webHidden/>
              </w:rPr>
              <w:t>8</w:t>
            </w:r>
            <w:r>
              <w:rPr>
                <w:noProof/>
                <w:webHidden/>
              </w:rPr>
              <w:fldChar w:fldCharType="end"/>
            </w:r>
          </w:hyperlink>
        </w:p>
        <w:p w14:paraId="533B9E2E" w14:textId="0F2FE16A"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91" w:history="1">
            <w:r w:rsidRPr="001C623F">
              <w:rPr>
                <w:rStyle w:val="Hyperlnk"/>
                <w:noProof/>
              </w:rPr>
              <w:t>Deltagare</w:t>
            </w:r>
            <w:r>
              <w:rPr>
                <w:noProof/>
                <w:webHidden/>
              </w:rPr>
              <w:tab/>
            </w:r>
            <w:r>
              <w:rPr>
                <w:noProof/>
                <w:webHidden/>
              </w:rPr>
              <w:fldChar w:fldCharType="begin"/>
            </w:r>
            <w:r>
              <w:rPr>
                <w:noProof/>
                <w:webHidden/>
              </w:rPr>
              <w:instrText xml:space="preserve"> PAGEREF _Toc532822891 \h </w:instrText>
            </w:r>
            <w:r>
              <w:rPr>
                <w:noProof/>
                <w:webHidden/>
              </w:rPr>
            </w:r>
            <w:r>
              <w:rPr>
                <w:noProof/>
                <w:webHidden/>
              </w:rPr>
              <w:fldChar w:fldCharType="separate"/>
            </w:r>
            <w:r>
              <w:rPr>
                <w:noProof/>
                <w:webHidden/>
              </w:rPr>
              <w:t>8</w:t>
            </w:r>
            <w:r>
              <w:rPr>
                <w:noProof/>
                <w:webHidden/>
              </w:rPr>
              <w:fldChar w:fldCharType="end"/>
            </w:r>
          </w:hyperlink>
        </w:p>
        <w:p w14:paraId="313024A0" w14:textId="0ECD464F"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92" w:history="1">
            <w:r w:rsidRPr="001C623F">
              <w:rPr>
                <w:rStyle w:val="Hyperlnk"/>
                <w:noProof/>
              </w:rPr>
              <w:t>Deltagarfördelning på kön och ålder</w:t>
            </w:r>
            <w:r>
              <w:rPr>
                <w:noProof/>
                <w:webHidden/>
              </w:rPr>
              <w:tab/>
            </w:r>
            <w:r>
              <w:rPr>
                <w:noProof/>
                <w:webHidden/>
              </w:rPr>
              <w:fldChar w:fldCharType="begin"/>
            </w:r>
            <w:r>
              <w:rPr>
                <w:noProof/>
                <w:webHidden/>
              </w:rPr>
              <w:instrText xml:space="preserve"> PAGEREF _Toc532822892 \h </w:instrText>
            </w:r>
            <w:r>
              <w:rPr>
                <w:noProof/>
                <w:webHidden/>
              </w:rPr>
            </w:r>
            <w:r>
              <w:rPr>
                <w:noProof/>
                <w:webHidden/>
              </w:rPr>
              <w:fldChar w:fldCharType="separate"/>
            </w:r>
            <w:r>
              <w:rPr>
                <w:noProof/>
                <w:webHidden/>
              </w:rPr>
              <w:t>9</w:t>
            </w:r>
            <w:r>
              <w:rPr>
                <w:noProof/>
                <w:webHidden/>
              </w:rPr>
              <w:fldChar w:fldCharType="end"/>
            </w:r>
          </w:hyperlink>
        </w:p>
        <w:p w14:paraId="1EF9E6C4" w14:textId="15CF60E6" w:rsidR="00863D50" w:rsidRDefault="00863D50">
          <w:pPr>
            <w:pStyle w:val="Innehll1"/>
            <w:tabs>
              <w:tab w:val="right" w:leader="dot" w:pos="7360"/>
            </w:tabs>
            <w:rPr>
              <w:rFonts w:asciiTheme="minorHAnsi" w:eastAsiaTheme="minorEastAsia" w:hAnsiTheme="minorHAnsi" w:cstheme="minorBidi"/>
              <w:b w:val="0"/>
              <w:noProof/>
              <w:sz w:val="22"/>
              <w:szCs w:val="22"/>
            </w:rPr>
          </w:pPr>
          <w:hyperlink w:anchor="_Toc532822893" w:history="1">
            <w:r w:rsidRPr="001C623F">
              <w:rPr>
                <w:rStyle w:val="Hyperlnk"/>
                <w:noProof/>
              </w:rPr>
              <w:t>Sammanfattning</w:t>
            </w:r>
            <w:r>
              <w:rPr>
                <w:noProof/>
                <w:webHidden/>
              </w:rPr>
              <w:tab/>
            </w:r>
            <w:r>
              <w:rPr>
                <w:noProof/>
                <w:webHidden/>
              </w:rPr>
              <w:fldChar w:fldCharType="begin"/>
            </w:r>
            <w:r>
              <w:rPr>
                <w:noProof/>
                <w:webHidden/>
              </w:rPr>
              <w:instrText xml:space="preserve"> PAGEREF _Toc532822893 \h </w:instrText>
            </w:r>
            <w:r>
              <w:rPr>
                <w:noProof/>
                <w:webHidden/>
              </w:rPr>
            </w:r>
            <w:r>
              <w:rPr>
                <w:noProof/>
                <w:webHidden/>
              </w:rPr>
              <w:fldChar w:fldCharType="separate"/>
            </w:r>
            <w:r>
              <w:rPr>
                <w:noProof/>
                <w:webHidden/>
              </w:rPr>
              <w:t>9</w:t>
            </w:r>
            <w:r>
              <w:rPr>
                <w:noProof/>
                <w:webHidden/>
              </w:rPr>
              <w:fldChar w:fldCharType="end"/>
            </w:r>
          </w:hyperlink>
        </w:p>
        <w:p w14:paraId="7416C278" w14:textId="27A0E973" w:rsidR="00863D50" w:rsidRDefault="00863D50">
          <w:pPr>
            <w:pStyle w:val="Innehll1"/>
            <w:tabs>
              <w:tab w:val="right" w:leader="dot" w:pos="7360"/>
            </w:tabs>
            <w:rPr>
              <w:rFonts w:asciiTheme="minorHAnsi" w:eastAsiaTheme="minorEastAsia" w:hAnsiTheme="minorHAnsi" w:cstheme="minorBidi"/>
              <w:b w:val="0"/>
              <w:noProof/>
              <w:sz w:val="22"/>
              <w:szCs w:val="22"/>
            </w:rPr>
          </w:pPr>
          <w:hyperlink w:anchor="_Toc532822894" w:history="1">
            <w:r w:rsidRPr="001C623F">
              <w:rPr>
                <w:rStyle w:val="Hyperlnk"/>
                <w:noProof/>
              </w:rPr>
              <w:t>På gång inför 2019</w:t>
            </w:r>
            <w:r>
              <w:rPr>
                <w:noProof/>
                <w:webHidden/>
              </w:rPr>
              <w:tab/>
            </w:r>
            <w:r>
              <w:rPr>
                <w:noProof/>
                <w:webHidden/>
              </w:rPr>
              <w:fldChar w:fldCharType="begin"/>
            </w:r>
            <w:r>
              <w:rPr>
                <w:noProof/>
                <w:webHidden/>
              </w:rPr>
              <w:instrText xml:space="preserve"> PAGEREF _Toc532822894 \h </w:instrText>
            </w:r>
            <w:r>
              <w:rPr>
                <w:noProof/>
                <w:webHidden/>
              </w:rPr>
            </w:r>
            <w:r>
              <w:rPr>
                <w:noProof/>
                <w:webHidden/>
              </w:rPr>
              <w:fldChar w:fldCharType="separate"/>
            </w:r>
            <w:r>
              <w:rPr>
                <w:noProof/>
                <w:webHidden/>
              </w:rPr>
              <w:t>10</w:t>
            </w:r>
            <w:r>
              <w:rPr>
                <w:noProof/>
                <w:webHidden/>
              </w:rPr>
              <w:fldChar w:fldCharType="end"/>
            </w:r>
          </w:hyperlink>
        </w:p>
        <w:p w14:paraId="282F6A8F" w14:textId="3A412A80"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895" w:history="1">
            <w:r w:rsidRPr="001C623F">
              <w:rPr>
                <w:rStyle w:val="Hyperlnk"/>
                <w:noProof/>
              </w:rPr>
              <w:t>Nya jobbspår</w:t>
            </w:r>
            <w:r>
              <w:rPr>
                <w:noProof/>
                <w:webHidden/>
              </w:rPr>
              <w:tab/>
            </w:r>
            <w:r>
              <w:rPr>
                <w:noProof/>
                <w:webHidden/>
              </w:rPr>
              <w:fldChar w:fldCharType="begin"/>
            </w:r>
            <w:r>
              <w:rPr>
                <w:noProof/>
                <w:webHidden/>
              </w:rPr>
              <w:instrText xml:space="preserve"> PAGEREF _Toc532822895 \h </w:instrText>
            </w:r>
            <w:r>
              <w:rPr>
                <w:noProof/>
                <w:webHidden/>
              </w:rPr>
            </w:r>
            <w:r>
              <w:rPr>
                <w:noProof/>
                <w:webHidden/>
              </w:rPr>
              <w:fldChar w:fldCharType="separate"/>
            </w:r>
            <w:r>
              <w:rPr>
                <w:noProof/>
                <w:webHidden/>
              </w:rPr>
              <w:t>10</w:t>
            </w:r>
            <w:r>
              <w:rPr>
                <w:noProof/>
                <w:webHidden/>
              </w:rPr>
              <w:fldChar w:fldCharType="end"/>
            </w:r>
          </w:hyperlink>
        </w:p>
        <w:p w14:paraId="3E17B841" w14:textId="537231FB"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896" w:history="1">
            <w:r w:rsidRPr="001C623F">
              <w:rPr>
                <w:rStyle w:val="Hyperlnk"/>
                <w:noProof/>
              </w:rPr>
              <w:t>Jobbspår inom Hotell i samverkan mellan Af &amp; ASF</w:t>
            </w:r>
            <w:r>
              <w:rPr>
                <w:noProof/>
                <w:webHidden/>
              </w:rPr>
              <w:tab/>
            </w:r>
            <w:r>
              <w:rPr>
                <w:noProof/>
                <w:webHidden/>
              </w:rPr>
              <w:fldChar w:fldCharType="begin"/>
            </w:r>
            <w:r>
              <w:rPr>
                <w:noProof/>
                <w:webHidden/>
              </w:rPr>
              <w:instrText xml:space="preserve"> PAGEREF _Toc532822896 \h </w:instrText>
            </w:r>
            <w:r>
              <w:rPr>
                <w:noProof/>
                <w:webHidden/>
              </w:rPr>
            </w:r>
            <w:r>
              <w:rPr>
                <w:noProof/>
                <w:webHidden/>
              </w:rPr>
              <w:fldChar w:fldCharType="separate"/>
            </w:r>
            <w:r>
              <w:rPr>
                <w:noProof/>
                <w:webHidden/>
              </w:rPr>
              <w:t>11</w:t>
            </w:r>
            <w:r>
              <w:rPr>
                <w:noProof/>
                <w:webHidden/>
              </w:rPr>
              <w:fldChar w:fldCharType="end"/>
            </w:r>
          </w:hyperlink>
        </w:p>
        <w:p w14:paraId="2F047A51" w14:textId="497AAC6C"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97" w:history="1">
            <w:r w:rsidRPr="001C623F">
              <w:rPr>
                <w:rStyle w:val="Hyperlnk"/>
                <w:noProof/>
              </w:rPr>
              <w:t>Upplägg och innehåll</w:t>
            </w:r>
            <w:r>
              <w:rPr>
                <w:noProof/>
                <w:webHidden/>
              </w:rPr>
              <w:tab/>
            </w:r>
            <w:r>
              <w:rPr>
                <w:noProof/>
                <w:webHidden/>
              </w:rPr>
              <w:fldChar w:fldCharType="begin"/>
            </w:r>
            <w:r>
              <w:rPr>
                <w:noProof/>
                <w:webHidden/>
              </w:rPr>
              <w:instrText xml:space="preserve"> PAGEREF _Toc532822897 \h </w:instrText>
            </w:r>
            <w:r>
              <w:rPr>
                <w:noProof/>
                <w:webHidden/>
              </w:rPr>
            </w:r>
            <w:r>
              <w:rPr>
                <w:noProof/>
                <w:webHidden/>
              </w:rPr>
              <w:fldChar w:fldCharType="separate"/>
            </w:r>
            <w:r>
              <w:rPr>
                <w:noProof/>
                <w:webHidden/>
              </w:rPr>
              <w:t>11</w:t>
            </w:r>
            <w:r>
              <w:rPr>
                <w:noProof/>
                <w:webHidden/>
              </w:rPr>
              <w:fldChar w:fldCharType="end"/>
            </w:r>
          </w:hyperlink>
        </w:p>
        <w:p w14:paraId="59D5540F" w14:textId="21BB5E46" w:rsidR="00863D50" w:rsidRDefault="00863D50">
          <w:pPr>
            <w:pStyle w:val="Innehll3"/>
            <w:tabs>
              <w:tab w:val="right" w:leader="dot" w:pos="7360"/>
            </w:tabs>
            <w:rPr>
              <w:rFonts w:asciiTheme="minorHAnsi" w:eastAsiaTheme="minorEastAsia" w:hAnsiTheme="minorHAnsi" w:cstheme="minorBidi"/>
              <w:noProof/>
              <w:sz w:val="22"/>
              <w:szCs w:val="22"/>
            </w:rPr>
          </w:pPr>
          <w:hyperlink w:anchor="_Toc532822898" w:history="1">
            <w:r w:rsidRPr="001C623F">
              <w:rPr>
                <w:rStyle w:val="Hyperlnk"/>
                <w:noProof/>
              </w:rPr>
              <w:t>Målgrupp</w:t>
            </w:r>
            <w:r>
              <w:rPr>
                <w:noProof/>
                <w:webHidden/>
              </w:rPr>
              <w:tab/>
            </w:r>
            <w:r>
              <w:rPr>
                <w:noProof/>
                <w:webHidden/>
              </w:rPr>
              <w:fldChar w:fldCharType="begin"/>
            </w:r>
            <w:r>
              <w:rPr>
                <w:noProof/>
                <w:webHidden/>
              </w:rPr>
              <w:instrText xml:space="preserve"> PAGEREF _Toc532822898 \h </w:instrText>
            </w:r>
            <w:r>
              <w:rPr>
                <w:noProof/>
                <w:webHidden/>
              </w:rPr>
            </w:r>
            <w:r>
              <w:rPr>
                <w:noProof/>
                <w:webHidden/>
              </w:rPr>
              <w:fldChar w:fldCharType="separate"/>
            </w:r>
            <w:r>
              <w:rPr>
                <w:noProof/>
                <w:webHidden/>
              </w:rPr>
              <w:t>11</w:t>
            </w:r>
            <w:r>
              <w:rPr>
                <w:noProof/>
                <w:webHidden/>
              </w:rPr>
              <w:fldChar w:fldCharType="end"/>
            </w:r>
          </w:hyperlink>
        </w:p>
        <w:p w14:paraId="6806AD19" w14:textId="6BFE3E5B"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899" w:history="1">
            <w:r w:rsidRPr="001C623F">
              <w:rPr>
                <w:rStyle w:val="Hyperlnk"/>
                <w:noProof/>
              </w:rPr>
              <w:t>Statsbidrag</w:t>
            </w:r>
            <w:r>
              <w:rPr>
                <w:noProof/>
                <w:webHidden/>
              </w:rPr>
              <w:tab/>
            </w:r>
            <w:r>
              <w:rPr>
                <w:noProof/>
                <w:webHidden/>
              </w:rPr>
              <w:fldChar w:fldCharType="begin"/>
            </w:r>
            <w:r>
              <w:rPr>
                <w:noProof/>
                <w:webHidden/>
              </w:rPr>
              <w:instrText xml:space="preserve"> PAGEREF _Toc532822899 \h </w:instrText>
            </w:r>
            <w:r>
              <w:rPr>
                <w:noProof/>
                <w:webHidden/>
              </w:rPr>
            </w:r>
            <w:r>
              <w:rPr>
                <w:noProof/>
                <w:webHidden/>
              </w:rPr>
              <w:fldChar w:fldCharType="separate"/>
            </w:r>
            <w:r>
              <w:rPr>
                <w:noProof/>
                <w:webHidden/>
              </w:rPr>
              <w:t>11</w:t>
            </w:r>
            <w:r>
              <w:rPr>
                <w:noProof/>
                <w:webHidden/>
              </w:rPr>
              <w:fldChar w:fldCharType="end"/>
            </w:r>
          </w:hyperlink>
        </w:p>
        <w:p w14:paraId="632B7644" w14:textId="53C86EBD" w:rsidR="00863D50" w:rsidRDefault="00863D50">
          <w:pPr>
            <w:pStyle w:val="Innehll2"/>
            <w:tabs>
              <w:tab w:val="right" w:leader="dot" w:pos="7360"/>
            </w:tabs>
            <w:rPr>
              <w:rFonts w:asciiTheme="minorHAnsi" w:eastAsiaTheme="minorEastAsia" w:hAnsiTheme="minorHAnsi" w:cstheme="minorBidi"/>
              <w:noProof/>
              <w:sz w:val="22"/>
              <w:szCs w:val="22"/>
            </w:rPr>
          </w:pPr>
          <w:hyperlink w:anchor="_Toc532822900" w:history="1">
            <w:r w:rsidRPr="001C623F">
              <w:rPr>
                <w:rStyle w:val="Hyperlnk"/>
                <w:noProof/>
              </w:rPr>
              <w:t>Utvärderingsmodell för jobbspår</w:t>
            </w:r>
            <w:r>
              <w:rPr>
                <w:noProof/>
                <w:webHidden/>
              </w:rPr>
              <w:tab/>
            </w:r>
            <w:r>
              <w:rPr>
                <w:noProof/>
                <w:webHidden/>
              </w:rPr>
              <w:fldChar w:fldCharType="begin"/>
            </w:r>
            <w:r>
              <w:rPr>
                <w:noProof/>
                <w:webHidden/>
              </w:rPr>
              <w:instrText xml:space="preserve"> PAGEREF _Toc532822900 \h </w:instrText>
            </w:r>
            <w:r>
              <w:rPr>
                <w:noProof/>
                <w:webHidden/>
              </w:rPr>
            </w:r>
            <w:r>
              <w:rPr>
                <w:noProof/>
                <w:webHidden/>
              </w:rPr>
              <w:fldChar w:fldCharType="separate"/>
            </w:r>
            <w:r>
              <w:rPr>
                <w:noProof/>
                <w:webHidden/>
              </w:rPr>
              <w:t>12</w:t>
            </w:r>
            <w:r>
              <w:rPr>
                <w:noProof/>
                <w:webHidden/>
              </w:rPr>
              <w:fldChar w:fldCharType="end"/>
            </w:r>
          </w:hyperlink>
        </w:p>
        <w:p w14:paraId="1564F4E9" w14:textId="64FA22EB" w:rsidR="00863D50" w:rsidRDefault="00863D50">
          <w:pPr>
            <w:pStyle w:val="Innehll1"/>
            <w:tabs>
              <w:tab w:val="right" w:leader="dot" w:pos="7360"/>
            </w:tabs>
            <w:rPr>
              <w:rFonts w:asciiTheme="minorHAnsi" w:eastAsiaTheme="minorEastAsia" w:hAnsiTheme="minorHAnsi" w:cstheme="minorBidi"/>
              <w:b w:val="0"/>
              <w:noProof/>
              <w:sz w:val="22"/>
              <w:szCs w:val="22"/>
            </w:rPr>
          </w:pPr>
          <w:hyperlink w:anchor="_Toc532822901" w:history="1">
            <w:r w:rsidRPr="001C623F">
              <w:rPr>
                <w:rStyle w:val="Hyperlnk"/>
                <w:noProof/>
              </w:rPr>
              <w:t>Referenser</w:t>
            </w:r>
            <w:r>
              <w:rPr>
                <w:noProof/>
                <w:webHidden/>
              </w:rPr>
              <w:tab/>
            </w:r>
            <w:r>
              <w:rPr>
                <w:noProof/>
                <w:webHidden/>
              </w:rPr>
              <w:fldChar w:fldCharType="begin"/>
            </w:r>
            <w:r>
              <w:rPr>
                <w:noProof/>
                <w:webHidden/>
              </w:rPr>
              <w:instrText xml:space="preserve"> PAGEREF _Toc532822901 \h </w:instrText>
            </w:r>
            <w:r>
              <w:rPr>
                <w:noProof/>
                <w:webHidden/>
              </w:rPr>
            </w:r>
            <w:r>
              <w:rPr>
                <w:noProof/>
                <w:webHidden/>
              </w:rPr>
              <w:fldChar w:fldCharType="separate"/>
            </w:r>
            <w:r>
              <w:rPr>
                <w:noProof/>
                <w:webHidden/>
              </w:rPr>
              <w:t>13</w:t>
            </w:r>
            <w:r>
              <w:rPr>
                <w:noProof/>
                <w:webHidden/>
              </w:rPr>
              <w:fldChar w:fldCharType="end"/>
            </w:r>
          </w:hyperlink>
        </w:p>
        <w:p w14:paraId="5CA63564" w14:textId="0F38E4A8" w:rsidR="009266DD" w:rsidRDefault="009266DD">
          <w:r>
            <w:rPr>
              <w:b/>
              <w:bCs/>
            </w:rPr>
            <w:fldChar w:fldCharType="end"/>
          </w:r>
        </w:p>
      </w:sdtContent>
    </w:sdt>
    <w:p w14:paraId="20D7F4F0" w14:textId="77777777" w:rsidR="009266DD" w:rsidRDefault="009266DD" w:rsidP="009266DD"/>
    <w:p w14:paraId="524D35CF" w14:textId="77777777" w:rsidR="009266DD" w:rsidRDefault="009266DD">
      <w:pPr>
        <w:rPr>
          <w:rFonts w:ascii="Arial" w:hAnsi="Arial" w:cs="Arial"/>
          <w:b/>
          <w:bCs/>
          <w:kern w:val="32"/>
          <w:sz w:val="28"/>
          <w:szCs w:val="32"/>
        </w:rPr>
      </w:pPr>
      <w:r>
        <w:br w:type="page"/>
      </w:r>
      <w:bookmarkStart w:id="2" w:name="_GoBack"/>
      <w:bookmarkEnd w:id="2"/>
    </w:p>
    <w:p w14:paraId="552DA519" w14:textId="135F83BA" w:rsidR="004F2B81" w:rsidRDefault="004F2B81" w:rsidP="00741220">
      <w:pPr>
        <w:pStyle w:val="Rubrik1"/>
        <w:spacing w:line="276" w:lineRule="auto"/>
        <w:jc w:val="both"/>
      </w:pPr>
      <w:bookmarkStart w:id="3" w:name="_Toc532822870"/>
      <w:r>
        <w:lastRenderedPageBreak/>
        <w:t>Bakgrund</w:t>
      </w:r>
      <w:bookmarkEnd w:id="3"/>
    </w:p>
    <w:p w14:paraId="5FE6F385" w14:textId="5FC2EC56" w:rsidR="004F2B81" w:rsidRDefault="004F2B81" w:rsidP="00741220">
      <w:pPr>
        <w:pStyle w:val="Ingetavstnd"/>
        <w:spacing w:line="276" w:lineRule="auto"/>
        <w:jc w:val="both"/>
      </w:pPr>
      <w:r w:rsidRPr="00056178">
        <w:rPr>
          <w:color w:val="000000"/>
          <w:shd w:val="clear" w:color="auto" w:fill="FFFFFF"/>
        </w:rPr>
        <w:t xml:space="preserve">I Malmö finns sedan 2015 en lokal överenskommelse mellan Malmö stad och Arbetsförmedlingen som reglerar samverkan inom ramen för </w:t>
      </w:r>
      <w:r>
        <w:t>Delegationen för Unga till Arbete (</w:t>
      </w:r>
      <w:r w:rsidRPr="00056178">
        <w:rPr>
          <w:color w:val="000000"/>
          <w:shd w:val="clear" w:color="auto" w:fill="FFFFFF"/>
        </w:rPr>
        <w:t>DUA</w:t>
      </w:r>
      <w:r>
        <w:rPr>
          <w:color w:val="000000"/>
          <w:shd w:val="clear" w:color="auto" w:fill="FFFFFF"/>
        </w:rPr>
        <w:t>). I början på 2018 utökades arbetet till att omfatta även nyanlända och en överenskommelse som började gälla 2018-05-01</w:t>
      </w:r>
      <w:r w:rsidR="00741220">
        <w:rPr>
          <w:color w:val="000000"/>
          <w:shd w:val="clear" w:color="auto" w:fill="FFFFFF"/>
        </w:rPr>
        <w:t xml:space="preserve"> </w:t>
      </w:r>
      <w:r>
        <w:rPr>
          <w:color w:val="000000"/>
          <w:shd w:val="clear" w:color="auto" w:fill="FFFFFF"/>
        </w:rPr>
        <w:t xml:space="preserve">tecknades gällande samverkan för att påskynda nyanländas etablering på den svenska arbetsmarknaden. </w:t>
      </w:r>
      <w:r>
        <w:t>De båda DUA-överenskommelserna, DUA Unga respektive DUA Nyanlända, ingår som delar i den övergripande strategiska överenskommelsen mellan Malmö Stad och Arbetsförmedlingen, vars syfte är att antalet bristyrken i Malmö ska bli färre, andelen arbetslösa Malmöbor som börjar arbeta eller studera ska öka jämfört med året innan, förvärvsintensiteten (sysselsättningsgraden) för Malmös nattbefolkning ska öka mer än rikets genomsnitt, fler med försörjningsstöd ska bli självförsörjande genom arbete, studier eller annan försörjning samt att andelen elever och vuxenstuderande med fullföljd gymnasieutbildning i Malmö ska öka jämfört med året innan.</w:t>
      </w:r>
    </w:p>
    <w:p w14:paraId="3A19124E" w14:textId="77777777" w:rsidR="004F2B81" w:rsidRDefault="004F2B81" w:rsidP="00741220">
      <w:pPr>
        <w:pStyle w:val="Ingetavstnd"/>
        <w:spacing w:line="276" w:lineRule="auto"/>
        <w:jc w:val="both"/>
      </w:pPr>
    </w:p>
    <w:p w14:paraId="6EDFFDC5" w14:textId="11ECF30F" w:rsidR="004F2B81" w:rsidRPr="007D4DC2" w:rsidRDefault="004F2B81" w:rsidP="00741220">
      <w:pPr>
        <w:pStyle w:val="Ingetavstnd"/>
        <w:spacing w:line="276" w:lineRule="auto"/>
        <w:jc w:val="both"/>
      </w:pPr>
      <w:r w:rsidRPr="007D4DC2">
        <w:t xml:space="preserve">Styrgruppen för DUA Nyanlända beslutade i </w:t>
      </w:r>
      <w:r w:rsidR="00142F24">
        <w:t>juni</w:t>
      </w:r>
      <w:r w:rsidRPr="007D4DC2">
        <w:t xml:space="preserve"> 2018 att tillsätta en arbetsgrupp </w:t>
      </w:r>
      <w:r w:rsidR="00142F24">
        <w:t xml:space="preserve">som ansvarar för att ta fram, planera, följa upp och utvärdera </w:t>
      </w:r>
      <w:r w:rsidR="002226F0">
        <w:t xml:space="preserve">jobbspår </w:t>
      </w:r>
      <w:r w:rsidRPr="007D4DC2">
        <w:t xml:space="preserve">för att inom ramen för </w:t>
      </w:r>
      <w:r>
        <w:t>DUA Nyanlända</w:t>
      </w:r>
      <w:r w:rsidRPr="007D4DC2">
        <w:t xml:space="preserve"> hitta effektiva samverkansformer i syfte att individer blir självförsörjande genom att ta fram och formulera rutiner som kan säkra och förkorta etablering på arbetsmarknaden för målgruppen nyanlända utanför etableringen. </w:t>
      </w:r>
      <w:r w:rsidR="00FC60B5">
        <w:t>I gruppen ingår representanter för Arbetsförmedlingen (Af), Ar</w:t>
      </w:r>
      <w:r w:rsidR="00FC60B5">
        <w:t>betsmarkna</w:t>
      </w:r>
      <w:r w:rsidR="00671F9B">
        <w:t>dsavdelningen</w:t>
      </w:r>
      <w:r w:rsidR="00FC60B5">
        <w:t xml:space="preserve"> (AMA) inom Arbetsmarknads- och Socialförvaltningen (ASF) samt Gymnasie- och vuxenutbildningsförvaltningen (GVF).</w:t>
      </w:r>
      <w:r w:rsidR="00C72634">
        <w:t xml:space="preserve"> </w:t>
      </w:r>
      <w:r w:rsidR="004C0BDE">
        <w:t xml:space="preserve">Denna arbetsgrupp ersatte </w:t>
      </w:r>
      <w:r w:rsidR="002226F0">
        <w:t>en tidigare arbetsgrupp som arbetat med jobbspår.</w:t>
      </w:r>
      <w:r w:rsidR="00C76A71">
        <w:t xml:space="preserve"> </w:t>
      </w:r>
    </w:p>
    <w:p w14:paraId="50736821" w14:textId="7C80AC7B" w:rsidR="004F2B81" w:rsidRDefault="004F2B81" w:rsidP="00741220">
      <w:pPr>
        <w:spacing w:line="276" w:lineRule="auto"/>
        <w:jc w:val="both"/>
      </w:pPr>
    </w:p>
    <w:p w14:paraId="6F65E736" w14:textId="4DCB834E" w:rsidR="00993FDF" w:rsidRDefault="00993FDF" w:rsidP="00741220">
      <w:pPr>
        <w:spacing w:line="276" w:lineRule="auto"/>
        <w:jc w:val="both"/>
      </w:pPr>
      <w:r>
        <w:t>I överenskommelsen fastslås att minst tre jobbspår med sammanlagt minst 87 platser där minst 50% av deltagarna kommer från målgruppen för D</w:t>
      </w:r>
      <w:r w:rsidR="00FC38C4">
        <w:t>UA Nyanlända ska ha startats</w:t>
      </w:r>
      <w:r>
        <w:t xml:space="preserve"> under första halvåret 2018. Vidare ska </w:t>
      </w:r>
      <w:r w:rsidR="00C76A71">
        <w:t>jobbspårens deltagar</w:t>
      </w:r>
      <w:r w:rsidR="008258DC">
        <w:t>volym 2019 dubbleras jämfört med 2018.</w:t>
      </w:r>
    </w:p>
    <w:p w14:paraId="76E54B55" w14:textId="77777777" w:rsidR="00D414FE" w:rsidRDefault="00D414FE" w:rsidP="00741220">
      <w:pPr>
        <w:pStyle w:val="Rubrik2"/>
        <w:spacing w:line="276" w:lineRule="auto"/>
        <w:jc w:val="both"/>
      </w:pPr>
    </w:p>
    <w:p w14:paraId="098D068B" w14:textId="246D5CB8" w:rsidR="004D61F2" w:rsidRDefault="007F7458" w:rsidP="00C76A71">
      <w:pPr>
        <w:pStyle w:val="Rubrik2"/>
        <w:spacing w:line="276" w:lineRule="auto"/>
        <w:jc w:val="both"/>
      </w:pPr>
      <w:bookmarkStart w:id="4" w:name="_Toc532822871"/>
      <w:r>
        <w:t>Uppdraget</w:t>
      </w:r>
      <w:bookmarkEnd w:id="4"/>
    </w:p>
    <w:p w14:paraId="42564C52" w14:textId="1BEDB6DD" w:rsidR="00CF6645" w:rsidRDefault="00CF6645" w:rsidP="00741220">
      <w:pPr>
        <w:spacing w:line="276" w:lineRule="auto"/>
        <w:ind w:left="60"/>
        <w:jc w:val="both"/>
      </w:pPr>
      <w:r>
        <w:t xml:space="preserve">I oktober 2018 gav Styrgruppen för DUA Nyanlända arbetsgruppen för jobbspår i uppdrag att </w:t>
      </w:r>
    </w:p>
    <w:p w14:paraId="03BACEFE" w14:textId="51023BF2" w:rsidR="00CF6645" w:rsidRDefault="00CF6645" w:rsidP="00741220">
      <w:pPr>
        <w:pStyle w:val="Liststycke"/>
        <w:numPr>
          <w:ilvl w:val="0"/>
          <w:numId w:val="15"/>
        </w:numPr>
        <w:spacing w:line="276" w:lineRule="auto"/>
        <w:jc w:val="both"/>
      </w:pPr>
      <w:r>
        <w:t>ta fram en systematisk bild av hur vi rekryterar till jobbspåren</w:t>
      </w:r>
      <w:r w:rsidR="004D61F2">
        <w:t>.</w:t>
      </w:r>
    </w:p>
    <w:p w14:paraId="30A39AA6" w14:textId="77777777" w:rsidR="00CF6645" w:rsidRDefault="00CF6645" w:rsidP="00741220">
      <w:pPr>
        <w:pStyle w:val="Liststycke"/>
        <w:numPr>
          <w:ilvl w:val="0"/>
          <w:numId w:val="15"/>
        </w:numPr>
        <w:spacing w:line="276" w:lineRule="auto"/>
        <w:jc w:val="both"/>
      </w:pPr>
      <w:r>
        <w:t>definiera målgruppen för jobbspår – vilken utbildning riktar sig till vilken målgrupp?</w:t>
      </w:r>
    </w:p>
    <w:p w14:paraId="0F70AAE0" w14:textId="4352D2F7" w:rsidR="00CF6645" w:rsidRDefault="00FC38C4" w:rsidP="00741220">
      <w:pPr>
        <w:pStyle w:val="Liststycke"/>
        <w:numPr>
          <w:ilvl w:val="0"/>
          <w:numId w:val="15"/>
        </w:numPr>
        <w:spacing w:line="276" w:lineRule="auto"/>
        <w:jc w:val="both"/>
      </w:pPr>
      <w:r>
        <w:t>u</w:t>
      </w:r>
      <w:r w:rsidR="00741220">
        <w:t xml:space="preserve">tvärdera </w:t>
      </w:r>
      <w:r w:rsidR="00CF6645">
        <w:t>jobbspåren, hur många som slutfört dem, hur många som får anställning efter avslutade studier samt vilken typ av anställning de får.</w:t>
      </w:r>
    </w:p>
    <w:p w14:paraId="034FE547" w14:textId="4E9CE2BC" w:rsidR="00CF6645" w:rsidRDefault="00CF6645" w:rsidP="00741220">
      <w:pPr>
        <w:spacing w:line="276" w:lineRule="auto"/>
        <w:jc w:val="both"/>
      </w:pPr>
    </w:p>
    <w:p w14:paraId="73B3187E" w14:textId="667B5618" w:rsidR="00CF6645" w:rsidRDefault="00CF6645" w:rsidP="00741220">
      <w:pPr>
        <w:spacing w:line="276" w:lineRule="auto"/>
        <w:jc w:val="both"/>
      </w:pPr>
      <w:r>
        <w:t>Föreliggande rapport är ett resultat av arbetsgruppens arbete.</w:t>
      </w:r>
    </w:p>
    <w:p w14:paraId="39F67EF8" w14:textId="416C89A4" w:rsidR="00CF6645" w:rsidRDefault="00CF6645" w:rsidP="00741220">
      <w:pPr>
        <w:spacing w:line="276" w:lineRule="auto"/>
        <w:jc w:val="both"/>
      </w:pPr>
    </w:p>
    <w:p w14:paraId="6D79CF59" w14:textId="77777777" w:rsidR="00BB1F44" w:rsidRPr="00BB1F44" w:rsidRDefault="00BB1F44" w:rsidP="00741220">
      <w:pPr>
        <w:pStyle w:val="Default"/>
        <w:spacing w:line="276" w:lineRule="auto"/>
        <w:jc w:val="both"/>
        <w:rPr>
          <w:rFonts w:ascii="Garamond" w:hAnsi="Garamond"/>
        </w:rPr>
      </w:pPr>
    </w:p>
    <w:p w14:paraId="4634B072" w14:textId="63CFBECE" w:rsidR="005B0C9D" w:rsidRDefault="005B0C9D" w:rsidP="00741220">
      <w:pPr>
        <w:pStyle w:val="Rubrik1"/>
        <w:spacing w:line="276" w:lineRule="auto"/>
        <w:jc w:val="both"/>
      </w:pPr>
      <w:bookmarkStart w:id="5" w:name="_Toc532822872"/>
      <w:r>
        <w:lastRenderedPageBreak/>
        <w:t>Rekryteringsmodell</w:t>
      </w:r>
      <w:bookmarkEnd w:id="5"/>
      <w:r>
        <w:t xml:space="preserve"> </w:t>
      </w:r>
    </w:p>
    <w:p w14:paraId="37B01124" w14:textId="0F09F887" w:rsidR="005B0C9D" w:rsidRPr="005B0C9D" w:rsidRDefault="005B0C9D" w:rsidP="005B0C9D">
      <w:pPr>
        <w:pStyle w:val="Brdtext"/>
        <w:rPr>
          <w:rFonts w:ascii="Garamond" w:hAnsi="Garamond"/>
          <w:sz w:val="24"/>
          <w:szCs w:val="24"/>
        </w:rPr>
      </w:pPr>
      <w:r>
        <w:rPr>
          <w:rFonts w:ascii="Garamond" w:hAnsi="Garamond"/>
          <w:sz w:val="24"/>
          <w:szCs w:val="24"/>
        </w:rPr>
        <w:t>M</w:t>
      </w:r>
      <w:r w:rsidRPr="005B0C9D">
        <w:rPr>
          <w:rFonts w:ascii="Garamond" w:hAnsi="Garamond"/>
          <w:sz w:val="24"/>
          <w:szCs w:val="24"/>
        </w:rPr>
        <w:t>ålgruppen för aktuellt jobbspår</w:t>
      </w:r>
      <w:r w:rsidRPr="005B0C9D">
        <w:rPr>
          <w:rFonts w:ascii="Garamond" w:hAnsi="Garamond"/>
          <w:sz w:val="24"/>
          <w:szCs w:val="24"/>
        </w:rPr>
        <w:t xml:space="preserve"> </w:t>
      </w:r>
      <w:r>
        <w:rPr>
          <w:rFonts w:ascii="Garamond" w:hAnsi="Garamond"/>
          <w:sz w:val="24"/>
          <w:szCs w:val="24"/>
        </w:rPr>
        <w:t xml:space="preserve">definieras. </w:t>
      </w:r>
      <w:r w:rsidRPr="005B0C9D">
        <w:rPr>
          <w:rFonts w:ascii="Garamond" w:hAnsi="Garamond"/>
          <w:sz w:val="24"/>
          <w:szCs w:val="24"/>
        </w:rPr>
        <w:t xml:space="preserve">Urval </w:t>
      </w:r>
      <w:r>
        <w:rPr>
          <w:rFonts w:ascii="Garamond" w:hAnsi="Garamond"/>
          <w:sz w:val="24"/>
          <w:szCs w:val="24"/>
        </w:rPr>
        <w:t>sker i respektive organisation.</w:t>
      </w:r>
    </w:p>
    <w:p w14:paraId="788E5E80" w14:textId="03FEAA16" w:rsidR="005B0C9D" w:rsidRPr="005B0C9D" w:rsidRDefault="005B0C9D" w:rsidP="005B0C9D">
      <w:pPr>
        <w:pStyle w:val="Brdtext"/>
        <w:rPr>
          <w:rFonts w:ascii="Garamond" w:hAnsi="Garamond"/>
          <w:sz w:val="24"/>
          <w:szCs w:val="24"/>
        </w:rPr>
      </w:pPr>
      <w:r>
        <w:rPr>
          <w:rFonts w:ascii="Garamond" w:hAnsi="Garamond"/>
          <w:sz w:val="24"/>
          <w:szCs w:val="24"/>
        </w:rPr>
        <w:t xml:space="preserve">Informationsmöte hålls. Arbetsgivare uppmuntras att delta. </w:t>
      </w:r>
      <w:r w:rsidRPr="005B0C9D">
        <w:rPr>
          <w:rFonts w:ascii="Garamond" w:hAnsi="Garamond"/>
          <w:sz w:val="24"/>
          <w:szCs w:val="24"/>
        </w:rPr>
        <w:t>Intresseanmälan/ snabbintervjuer u</w:t>
      </w:r>
      <w:r>
        <w:rPr>
          <w:rFonts w:ascii="Garamond" w:hAnsi="Garamond"/>
          <w:sz w:val="24"/>
          <w:szCs w:val="24"/>
        </w:rPr>
        <w:t>tifrån kravprofil (Af</w:t>
      </w:r>
      <w:r w:rsidR="00C76A71">
        <w:rPr>
          <w:rFonts w:ascii="Garamond" w:hAnsi="Garamond"/>
          <w:sz w:val="24"/>
          <w:szCs w:val="24"/>
        </w:rPr>
        <w:t>, Arbetsmarknadsenheten (AMA) på ASF</w:t>
      </w:r>
      <w:r w:rsidRPr="005B0C9D">
        <w:rPr>
          <w:rFonts w:ascii="Garamond" w:hAnsi="Garamond"/>
          <w:sz w:val="24"/>
          <w:szCs w:val="24"/>
        </w:rPr>
        <w:t>).</w:t>
      </w:r>
    </w:p>
    <w:p w14:paraId="20B5C965" w14:textId="4A0BD68F" w:rsidR="005B0C9D" w:rsidRPr="005B0C9D" w:rsidRDefault="005B0C9D" w:rsidP="005B0C9D">
      <w:pPr>
        <w:pStyle w:val="Brdtext"/>
        <w:tabs>
          <w:tab w:val="right" w:pos="7936"/>
        </w:tabs>
        <w:rPr>
          <w:rFonts w:ascii="Garamond" w:hAnsi="Garamond"/>
          <w:sz w:val="24"/>
          <w:szCs w:val="24"/>
        </w:rPr>
      </w:pPr>
      <w:r w:rsidRPr="005B0C9D">
        <w:rPr>
          <w:rFonts w:ascii="Garamond" w:hAnsi="Garamond"/>
          <w:sz w:val="24"/>
          <w:szCs w:val="24"/>
        </w:rPr>
        <w:t>Rekryteringsträff (tillsammans med arbetsgivare) i form av exempelvis mingel, snabbintervjuer, besök på företaget etc.</w:t>
      </w:r>
    </w:p>
    <w:p w14:paraId="78FBF983" w14:textId="7C11E83D" w:rsidR="005B0C9D" w:rsidRPr="005B0C9D" w:rsidRDefault="005B0C9D" w:rsidP="005B0C9D">
      <w:pPr>
        <w:pStyle w:val="Brdtext"/>
        <w:rPr>
          <w:rFonts w:ascii="Garamond" w:hAnsi="Garamond"/>
          <w:sz w:val="24"/>
          <w:szCs w:val="24"/>
        </w:rPr>
      </w:pPr>
      <w:r w:rsidRPr="005B0C9D">
        <w:rPr>
          <w:rFonts w:ascii="Garamond" w:hAnsi="Garamond"/>
          <w:sz w:val="24"/>
          <w:szCs w:val="24"/>
        </w:rPr>
        <w:t>Arbetsmarknadsinsatser/</w:t>
      </w:r>
      <w:proofErr w:type="gramStart"/>
      <w:r w:rsidRPr="005B0C9D">
        <w:rPr>
          <w:rFonts w:ascii="Garamond" w:hAnsi="Garamond"/>
          <w:sz w:val="24"/>
          <w:szCs w:val="24"/>
        </w:rPr>
        <w:t>utb</w:t>
      </w:r>
      <w:r>
        <w:rPr>
          <w:rFonts w:ascii="Garamond" w:hAnsi="Garamond"/>
          <w:sz w:val="24"/>
          <w:szCs w:val="24"/>
        </w:rPr>
        <w:t>ildningsinsatser  :</w:t>
      </w:r>
      <w:proofErr w:type="gramEnd"/>
      <w:r>
        <w:rPr>
          <w:rFonts w:ascii="Garamond" w:hAnsi="Garamond"/>
          <w:sz w:val="24"/>
          <w:szCs w:val="24"/>
        </w:rPr>
        <w:t xml:space="preserve"> Praktik, förberedande utbildning, arbetsmarknadsutbildning, reguljära kurser</w:t>
      </w:r>
      <w:r w:rsidRPr="005B0C9D">
        <w:rPr>
          <w:rFonts w:ascii="Garamond" w:hAnsi="Garamond"/>
          <w:sz w:val="24"/>
          <w:szCs w:val="24"/>
        </w:rPr>
        <w:t xml:space="preserve"> etc.</w:t>
      </w:r>
    </w:p>
    <w:p w14:paraId="33D7DED2" w14:textId="26066382" w:rsidR="005B0C9D" w:rsidRPr="005B0C9D" w:rsidRDefault="005B0C9D" w:rsidP="005B0C9D">
      <w:r>
        <w:rPr>
          <w:noProof/>
          <w:sz w:val="18"/>
          <w:szCs w:val="18"/>
        </w:rPr>
        <w:drawing>
          <wp:inline distT="0" distB="0" distL="0" distR="0" wp14:anchorId="5E2432D0" wp14:editId="2DBE456F">
            <wp:extent cx="4543962" cy="1512277"/>
            <wp:effectExtent l="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ACEE540" w14:textId="77777777" w:rsidR="005B0C9D" w:rsidRDefault="005B0C9D" w:rsidP="00741220">
      <w:pPr>
        <w:pStyle w:val="Rubrik1"/>
        <w:spacing w:line="276" w:lineRule="auto"/>
        <w:jc w:val="both"/>
      </w:pPr>
    </w:p>
    <w:p w14:paraId="6059B97C" w14:textId="633E5EFC" w:rsidR="00DE609D" w:rsidRDefault="00BB1F44" w:rsidP="00741220">
      <w:pPr>
        <w:pStyle w:val="Rubrik1"/>
        <w:spacing w:line="276" w:lineRule="auto"/>
        <w:jc w:val="both"/>
      </w:pPr>
      <w:bookmarkStart w:id="6" w:name="_Toc532822873"/>
      <w:r w:rsidRPr="00BB1F44">
        <w:t>Avslutade jobbspår</w:t>
      </w:r>
      <w:bookmarkEnd w:id="6"/>
      <w:r w:rsidRPr="00BB1F44">
        <w:t xml:space="preserve"> </w:t>
      </w:r>
    </w:p>
    <w:p w14:paraId="2AF247D6" w14:textId="6F28F840" w:rsidR="00BB1F44" w:rsidRPr="00BB1F44" w:rsidRDefault="00D17A61" w:rsidP="00741220">
      <w:pPr>
        <w:pStyle w:val="Rubrik2"/>
        <w:spacing w:line="276" w:lineRule="auto"/>
        <w:jc w:val="both"/>
      </w:pPr>
      <w:bookmarkStart w:id="7" w:name="_Toc532822874"/>
      <w:r>
        <w:t>H</w:t>
      </w:r>
      <w:r w:rsidR="006E4840">
        <w:t>otell</w:t>
      </w:r>
      <w:r>
        <w:t>spåret</w:t>
      </w:r>
      <w:bookmarkEnd w:id="7"/>
      <w:r w:rsidR="00BB1F44" w:rsidRPr="00BB1F44">
        <w:t xml:space="preserve"> </w:t>
      </w:r>
    </w:p>
    <w:p w14:paraId="55336E29" w14:textId="77777777" w:rsidR="00493064" w:rsidRDefault="001D2C8A" w:rsidP="00493064">
      <w:r w:rsidRPr="001D2C8A">
        <w:rPr>
          <w:noProof/>
        </w:rPr>
        <w:drawing>
          <wp:inline distT="0" distB="0" distL="0" distR="0" wp14:anchorId="72ECD858" wp14:editId="04C8EAF6">
            <wp:extent cx="4679950" cy="3125972"/>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0" cy="3125972"/>
                    </a:xfrm>
                    <a:prstGeom prst="rect">
                      <a:avLst/>
                    </a:prstGeom>
                    <a:noFill/>
                    <a:ln>
                      <a:noFill/>
                    </a:ln>
                  </pic:spPr>
                </pic:pic>
              </a:graphicData>
            </a:graphic>
          </wp:inline>
        </w:drawing>
      </w:r>
    </w:p>
    <w:p w14:paraId="2E76A5E4" w14:textId="5BBBF85A" w:rsidR="00375BED" w:rsidRPr="00BB71A5" w:rsidRDefault="00375BED" w:rsidP="00493064">
      <w:pPr>
        <w:pStyle w:val="Rubrik3"/>
      </w:pPr>
      <w:bookmarkStart w:id="8" w:name="_Toc532822875"/>
      <w:r>
        <w:t>Upplägg och innehåll</w:t>
      </w:r>
      <w:bookmarkEnd w:id="8"/>
    </w:p>
    <w:p w14:paraId="0DC07E0B" w14:textId="46B84854" w:rsidR="007A6C06" w:rsidRPr="007A6C06" w:rsidRDefault="009266DD" w:rsidP="00E2329E">
      <w:pPr>
        <w:spacing w:line="276" w:lineRule="auto"/>
        <w:rPr>
          <w:rFonts w:ascii="Calibri" w:hAnsi="Calibri"/>
          <w:sz w:val="22"/>
          <w:szCs w:val="22"/>
          <w:lang w:eastAsia="en-US"/>
        </w:rPr>
      </w:pPr>
      <w:r>
        <w:rPr>
          <w:lang w:eastAsia="en-US"/>
        </w:rPr>
        <w:t>Delt</w:t>
      </w:r>
      <w:r w:rsidR="00FC38C4">
        <w:rPr>
          <w:lang w:eastAsia="en-US"/>
        </w:rPr>
        <w:t xml:space="preserve">agarna studerade </w:t>
      </w:r>
      <w:proofErr w:type="spellStart"/>
      <w:r w:rsidR="00FC38C4">
        <w:rPr>
          <w:lang w:eastAsia="en-US"/>
        </w:rPr>
        <w:t>sfi</w:t>
      </w:r>
      <w:proofErr w:type="spellEnd"/>
      <w:r w:rsidR="00FC38C4">
        <w:rPr>
          <w:lang w:eastAsia="en-US"/>
        </w:rPr>
        <w:t xml:space="preserve"> C/D ca 15 timmar</w:t>
      </w:r>
      <w:r>
        <w:rPr>
          <w:lang w:eastAsia="en-US"/>
        </w:rPr>
        <w:t>/vecka</w:t>
      </w:r>
      <w:r w:rsidR="007A6C06" w:rsidRPr="007A6C06">
        <w:rPr>
          <w:lang w:eastAsia="en-US"/>
        </w:rPr>
        <w:t xml:space="preserve"> </w:t>
      </w:r>
      <w:r>
        <w:rPr>
          <w:lang w:eastAsia="en-US"/>
        </w:rPr>
        <w:t xml:space="preserve">under måndag och fredag </w:t>
      </w:r>
      <w:r w:rsidR="007A6C06" w:rsidRPr="007A6C06">
        <w:rPr>
          <w:lang w:eastAsia="en-US"/>
        </w:rPr>
        <w:t>under utbildninge</w:t>
      </w:r>
      <w:r w:rsidR="00FC38C4">
        <w:rPr>
          <w:lang w:eastAsia="en-US"/>
        </w:rPr>
        <w:t>ns 40 veckor. Övrig tid, ca 15 timmar</w:t>
      </w:r>
      <w:r w:rsidR="007A6C06" w:rsidRPr="007A6C06">
        <w:rPr>
          <w:lang w:eastAsia="en-US"/>
        </w:rPr>
        <w:t>/veck</w:t>
      </w:r>
      <w:r>
        <w:rPr>
          <w:lang w:eastAsia="en-US"/>
        </w:rPr>
        <w:t>a</w:t>
      </w:r>
      <w:r w:rsidR="007A6C06" w:rsidRPr="007A6C06">
        <w:rPr>
          <w:lang w:eastAsia="en-US"/>
        </w:rPr>
        <w:t>, läste</w:t>
      </w:r>
      <w:r>
        <w:rPr>
          <w:lang w:eastAsia="en-US"/>
        </w:rPr>
        <w:t xml:space="preserve">s </w:t>
      </w:r>
      <w:r w:rsidR="007A6C06" w:rsidRPr="007A6C06">
        <w:rPr>
          <w:lang w:eastAsia="en-US"/>
        </w:rPr>
        <w:t>yrkeskurser inom hotell och resta</w:t>
      </w:r>
      <w:r w:rsidR="006E4840">
        <w:rPr>
          <w:lang w:eastAsia="en-US"/>
        </w:rPr>
        <w:t>urang. Ca 15 veckor utgjordes av p</w:t>
      </w:r>
      <w:r w:rsidR="007A6C06" w:rsidRPr="007A6C06">
        <w:rPr>
          <w:lang w:eastAsia="en-US"/>
        </w:rPr>
        <w:t>raktik.</w:t>
      </w:r>
      <w:r w:rsidR="00741220">
        <w:rPr>
          <w:lang w:eastAsia="en-US"/>
        </w:rPr>
        <w:t xml:space="preserve"> </w:t>
      </w:r>
      <w:r w:rsidR="006E4840">
        <w:rPr>
          <w:lang w:eastAsia="en-US"/>
        </w:rPr>
        <w:t>Även p</w:t>
      </w:r>
      <w:r w:rsidR="007A6C06" w:rsidRPr="007A6C06">
        <w:rPr>
          <w:lang w:eastAsia="en-US"/>
        </w:rPr>
        <w:t xml:space="preserve">raktikuppföljning och coachning </w:t>
      </w:r>
      <w:r w:rsidR="00741220">
        <w:rPr>
          <w:lang w:eastAsia="en-US"/>
        </w:rPr>
        <w:t>ingick i utbildningen</w:t>
      </w:r>
      <w:r w:rsidR="007A6C06" w:rsidRPr="007A6C06">
        <w:rPr>
          <w:lang w:eastAsia="en-US"/>
        </w:rPr>
        <w:t xml:space="preserve">. </w:t>
      </w:r>
    </w:p>
    <w:p w14:paraId="338D9AB1" w14:textId="52F6E7A8" w:rsidR="00375BED" w:rsidRDefault="00375BED" w:rsidP="00741220">
      <w:pPr>
        <w:pStyle w:val="Rubrik3"/>
        <w:spacing w:line="276" w:lineRule="auto"/>
        <w:jc w:val="both"/>
      </w:pPr>
      <w:bookmarkStart w:id="9" w:name="_Toc532822876"/>
      <w:r>
        <w:t>Målgrupp</w:t>
      </w:r>
      <w:bookmarkEnd w:id="9"/>
      <w:r>
        <w:t xml:space="preserve"> </w:t>
      </w:r>
    </w:p>
    <w:p w14:paraId="1073B14A" w14:textId="6ECEBB1D" w:rsidR="00C835F0" w:rsidRPr="00C835F0" w:rsidRDefault="00C835F0" w:rsidP="00741220">
      <w:pPr>
        <w:spacing w:line="276" w:lineRule="auto"/>
        <w:jc w:val="both"/>
        <w:rPr>
          <w:iCs/>
          <w:lang w:eastAsia="en-US"/>
        </w:rPr>
      </w:pPr>
      <w:r w:rsidRPr="00C835F0">
        <w:rPr>
          <w:iCs/>
          <w:lang w:eastAsia="en-US"/>
        </w:rPr>
        <w:t>Nyanlända men äv</w:t>
      </w:r>
      <w:r w:rsidR="00741220">
        <w:rPr>
          <w:iCs/>
          <w:lang w:eastAsia="en-US"/>
        </w:rPr>
        <w:t xml:space="preserve">en deltagare som studerar på </w:t>
      </w:r>
      <w:proofErr w:type="spellStart"/>
      <w:r w:rsidR="00741220">
        <w:rPr>
          <w:iCs/>
          <w:lang w:eastAsia="en-US"/>
        </w:rPr>
        <w:t>sfi</w:t>
      </w:r>
      <w:proofErr w:type="spellEnd"/>
      <w:r w:rsidRPr="00C835F0">
        <w:rPr>
          <w:iCs/>
          <w:lang w:eastAsia="en-US"/>
        </w:rPr>
        <w:t xml:space="preserve"> C/D som har varit en längre tid i Sverige</w:t>
      </w:r>
      <w:r w:rsidR="00741220">
        <w:rPr>
          <w:iCs/>
          <w:lang w:eastAsia="en-US"/>
        </w:rPr>
        <w:t xml:space="preserve">, med </w:t>
      </w:r>
      <w:r w:rsidR="00741220" w:rsidRPr="00C835F0">
        <w:rPr>
          <w:iCs/>
          <w:lang w:eastAsia="en-US"/>
        </w:rPr>
        <w:t>erfarenhet</w:t>
      </w:r>
      <w:r w:rsidR="00741220">
        <w:rPr>
          <w:iCs/>
          <w:lang w:eastAsia="en-US"/>
        </w:rPr>
        <w:t xml:space="preserve"> av</w:t>
      </w:r>
      <w:r w:rsidR="00741220" w:rsidRPr="00C835F0">
        <w:rPr>
          <w:iCs/>
          <w:lang w:eastAsia="en-US"/>
        </w:rPr>
        <w:t xml:space="preserve"> </w:t>
      </w:r>
      <w:r w:rsidR="00741220">
        <w:rPr>
          <w:iCs/>
          <w:lang w:eastAsia="en-US"/>
        </w:rPr>
        <w:t>eller intresse för</w:t>
      </w:r>
      <w:r w:rsidR="00741220" w:rsidRPr="00C835F0">
        <w:rPr>
          <w:iCs/>
          <w:lang w:eastAsia="en-US"/>
        </w:rPr>
        <w:t xml:space="preserve"> hotell- och restaurangbranschen</w:t>
      </w:r>
      <w:r w:rsidR="00741220">
        <w:rPr>
          <w:iCs/>
          <w:lang w:eastAsia="en-US"/>
        </w:rPr>
        <w:t>.</w:t>
      </w:r>
      <w:r w:rsidR="00741220" w:rsidRPr="00C835F0">
        <w:rPr>
          <w:iCs/>
          <w:lang w:eastAsia="en-US"/>
        </w:rPr>
        <w:t xml:space="preserve"> </w:t>
      </w:r>
    </w:p>
    <w:p w14:paraId="4883410B" w14:textId="3F507669" w:rsidR="00375BED" w:rsidRDefault="00375BED" w:rsidP="00741220">
      <w:pPr>
        <w:pStyle w:val="Rubrik3"/>
        <w:spacing w:line="276" w:lineRule="auto"/>
        <w:jc w:val="both"/>
      </w:pPr>
      <w:bookmarkStart w:id="10" w:name="_Toc532822877"/>
      <w:r>
        <w:t>Deltagare</w:t>
      </w:r>
      <w:bookmarkEnd w:id="10"/>
      <w:r>
        <w:t xml:space="preserve"> </w:t>
      </w:r>
    </w:p>
    <w:p w14:paraId="2BBAABF1" w14:textId="339A7B91" w:rsidR="00BB1F44" w:rsidRDefault="00BB1F44" w:rsidP="00741220">
      <w:pPr>
        <w:pStyle w:val="Default"/>
        <w:spacing w:line="276" w:lineRule="auto"/>
        <w:jc w:val="both"/>
        <w:rPr>
          <w:rFonts w:ascii="Garamond" w:hAnsi="Garamond"/>
        </w:rPr>
      </w:pPr>
      <w:r w:rsidRPr="00BB1F44">
        <w:rPr>
          <w:rFonts w:ascii="Garamond" w:hAnsi="Garamond"/>
        </w:rPr>
        <w:t xml:space="preserve">65 sökande varav 55 deltagare kallades till intervju på skolan. 43 deltagare startade utbildningen i september 2017 varav 36 elever fullföljde utbildningen i juni 2018. </w:t>
      </w:r>
    </w:p>
    <w:p w14:paraId="03AB1ACE" w14:textId="0265F9E9" w:rsidR="00340256" w:rsidRDefault="00E21480" w:rsidP="00741220">
      <w:pPr>
        <w:pStyle w:val="Rubrik3"/>
        <w:spacing w:line="276" w:lineRule="auto"/>
        <w:jc w:val="both"/>
      </w:pPr>
      <w:bookmarkStart w:id="11" w:name="_Toc532822878"/>
      <w:r>
        <w:t>Deltagarfördelning på kön och ålder</w:t>
      </w:r>
      <w:bookmarkEnd w:id="11"/>
    </w:p>
    <w:p w14:paraId="36DA6F94" w14:textId="58AB0E0B" w:rsidR="00E21480" w:rsidRDefault="00E21480" w:rsidP="00741220">
      <w:pPr>
        <w:spacing w:line="276" w:lineRule="auto"/>
        <w:jc w:val="both"/>
        <w:rPr>
          <w:lang w:eastAsia="en-US"/>
        </w:rPr>
      </w:pPr>
      <w:r>
        <w:rPr>
          <w:lang w:eastAsia="en-US"/>
        </w:rPr>
        <w:t>Kön</w:t>
      </w:r>
    </w:p>
    <w:p w14:paraId="358BD712" w14:textId="6A4D69A3" w:rsidR="00E21480" w:rsidRDefault="00E21480" w:rsidP="00741220">
      <w:pPr>
        <w:spacing w:line="276" w:lineRule="auto"/>
        <w:jc w:val="both"/>
        <w:rPr>
          <w:lang w:eastAsia="en-US"/>
        </w:rPr>
      </w:pPr>
      <w:r>
        <w:rPr>
          <w:lang w:eastAsia="en-US"/>
        </w:rPr>
        <w:t>24 kvinnor</w:t>
      </w:r>
    </w:p>
    <w:p w14:paraId="50C68D4D" w14:textId="77777777" w:rsidR="00E21480" w:rsidRDefault="00E21480" w:rsidP="00741220">
      <w:pPr>
        <w:spacing w:line="276" w:lineRule="auto"/>
        <w:jc w:val="both"/>
        <w:rPr>
          <w:lang w:eastAsia="en-US"/>
        </w:rPr>
      </w:pPr>
      <w:r>
        <w:rPr>
          <w:lang w:eastAsia="en-US"/>
        </w:rPr>
        <w:t>19 män</w:t>
      </w:r>
    </w:p>
    <w:p w14:paraId="759C65B4" w14:textId="4217F071" w:rsidR="00DE609D" w:rsidRDefault="00DE609D" w:rsidP="00741220">
      <w:pPr>
        <w:spacing w:line="276" w:lineRule="auto"/>
        <w:jc w:val="both"/>
        <w:rPr>
          <w:bCs/>
          <w:lang w:eastAsia="en-US"/>
        </w:rPr>
      </w:pPr>
    </w:p>
    <w:p w14:paraId="4A07A315" w14:textId="78191736" w:rsidR="00E21480" w:rsidRPr="00E21480" w:rsidRDefault="00E21480" w:rsidP="00741220">
      <w:pPr>
        <w:spacing w:line="276" w:lineRule="auto"/>
        <w:jc w:val="both"/>
        <w:rPr>
          <w:bCs/>
          <w:lang w:eastAsia="en-US"/>
        </w:rPr>
      </w:pPr>
      <w:r w:rsidRPr="00E21480">
        <w:rPr>
          <w:bCs/>
          <w:lang w:eastAsia="en-US"/>
        </w:rPr>
        <w:t>Åldersfördelning</w:t>
      </w:r>
    </w:p>
    <w:p w14:paraId="22084202" w14:textId="1CBEC9EA" w:rsidR="00E21480" w:rsidRDefault="00E21480" w:rsidP="00741220">
      <w:pPr>
        <w:spacing w:line="276" w:lineRule="auto"/>
        <w:jc w:val="both"/>
        <w:rPr>
          <w:lang w:eastAsia="en-US"/>
        </w:rPr>
      </w:pPr>
      <w:proofErr w:type="gramStart"/>
      <w:r>
        <w:rPr>
          <w:lang w:eastAsia="en-US"/>
        </w:rPr>
        <w:t>25-29</w:t>
      </w:r>
      <w:proofErr w:type="gramEnd"/>
      <w:r>
        <w:rPr>
          <w:lang w:eastAsia="en-US"/>
        </w:rPr>
        <w:t xml:space="preserve"> år </w:t>
      </w:r>
      <w:r>
        <w:rPr>
          <w:lang w:eastAsia="en-US"/>
        </w:rPr>
        <w:tab/>
        <w:t xml:space="preserve">8 </w:t>
      </w:r>
      <w:proofErr w:type="spellStart"/>
      <w:r>
        <w:rPr>
          <w:lang w:eastAsia="en-US"/>
        </w:rPr>
        <w:t>st</w:t>
      </w:r>
      <w:proofErr w:type="spellEnd"/>
    </w:p>
    <w:p w14:paraId="31D9175A" w14:textId="42FBFC67" w:rsidR="00E21480" w:rsidRDefault="00E21480" w:rsidP="00741220">
      <w:pPr>
        <w:spacing w:line="276" w:lineRule="auto"/>
        <w:jc w:val="both"/>
        <w:rPr>
          <w:lang w:eastAsia="en-US"/>
        </w:rPr>
      </w:pPr>
      <w:r>
        <w:rPr>
          <w:lang w:eastAsia="en-US"/>
        </w:rPr>
        <w:t xml:space="preserve">30-34 </w:t>
      </w:r>
      <w:proofErr w:type="gramStart"/>
      <w:r>
        <w:rPr>
          <w:lang w:eastAsia="en-US"/>
        </w:rPr>
        <w:t>år  </w:t>
      </w:r>
      <w:r>
        <w:rPr>
          <w:lang w:eastAsia="en-US"/>
        </w:rPr>
        <w:tab/>
      </w:r>
      <w:proofErr w:type="gramEnd"/>
      <w:r>
        <w:rPr>
          <w:lang w:eastAsia="en-US"/>
        </w:rPr>
        <w:t xml:space="preserve">9 </w:t>
      </w:r>
      <w:proofErr w:type="spellStart"/>
      <w:r>
        <w:rPr>
          <w:lang w:eastAsia="en-US"/>
        </w:rPr>
        <w:t>st</w:t>
      </w:r>
      <w:proofErr w:type="spellEnd"/>
    </w:p>
    <w:p w14:paraId="70619C41" w14:textId="678ED7CE" w:rsidR="00E21480" w:rsidRDefault="00E21480" w:rsidP="00741220">
      <w:pPr>
        <w:spacing w:line="276" w:lineRule="auto"/>
        <w:jc w:val="both"/>
        <w:rPr>
          <w:lang w:eastAsia="en-US"/>
        </w:rPr>
      </w:pPr>
      <w:r>
        <w:rPr>
          <w:lang w:eastAsia="en-US"/>
        </w:rPr>
        <w:t xml:space="preserve">35-39 </w:t>
      </w:r>
      <w:proofErr w:type="gramStart"/>
      <w:r>
        <w:rPr>
          <w:lang w:eastAsia="en-US"/>
        </w:rPr>
        <w:t>år  </w:t>
      </w:r>
      <w:r>
        <w:rPr>
          <w:lang w:eastAsia="en-US"/>
        </w:rPr>
        <w:tab/>
      </w:r>
      <w:proofErr w:type="gramEnd"/>
      <w:r>
        <w:rPr>
          <w:lang w:eastAsia="en-US"/>
        </w:rPr>
        <w:t xml:space="preserve">8 </w:t>
      </w:r>
      <w:proofErr w:type="spellStart"/>
      <w:r>
        <w:rPr>
          <w:lang w:eastAsia="en-US"/>
        </w:rPr>
        <w:t>st</w:t>
      </w:r>
      <w:proofErr w:type="spellEnd"/>
    </w:p>
    <w:p w14:paraId="6BB44B2B" w14:textId="3F29F7FC" w:rsidR="00E21480" w:rsidRDefault="00E21480" w:rsidP="00741220">
      <w:pPr>
        <w:spacing w:line="276" w:lineRule="auto"/>
        <w:jc w:val="both"/>
        <w:rPr>
          <w:lang w:eastAsia="en-US"/>
        </w:rPr>
      </w:pPr>
      <w:proofErr w:type="gramStart"/>
      <w:r>
        <w:rPr>
          <w:lang w:eastAsia="en-US"/>
        </w:rPr>
        <w:t>40-44</w:t>
      </w:r>
      <w:proofErr w:type="gramEnd"/>
      <w:r>
        <w:rPr>
          <w:lang w:eastAsia="en-US"/>
        </w:rPr>
        <w:t xml:space="preserve"> år   </w:t>
      </w:r>
      <w:r>
        <w:rPr>
          <w:lang w:eastAsia="en-US"/>
        </w:rPr>
        <w:tab/>
        <w:t xml:space="preserve">9 </w:t>
      </w:r>
      <w:proofErr w:type="spellStart"/>
      <w:r>
        <w:rPr>
          <w:lang w:eastAsia="en-US"/>
        </w:rPr>
        <w:t>st</w:t>
      </w:r>
      <w:proofErr w:type="spellEnd"/>
      <w:r>
        <w:rPr>
          <w:lang w:eastAsia="en-US"/>
        </w:rPr>
        <w:t xml:space="preserve">                      </w:t>
      </w:r>
    </w:p>
    <w:p w14:paraId="2283AFA8" w14:textId="77777777" w:rsidR="00E21480" w:rsidRDefault="00E21480" w:rsidP="00741220">
      <w:pPr>
        <w:spacing w:line="276" w:lineRule="auto"/>
        <w:jc w:val="both"/>
        <w:rPr>
          <w:lang w:eastAsia="en-US"/>
        </w:rPr>
      </w:pPr>
      <w:r>
        <w:rPr>
          <w:lang w:eastAsia="en-US"/>
        </w:rPr>
        <w:lastRenderedPageBreak/>
        <w:t>45 –       </w:t>
      </w:r>
      <w:r>
        <w:rPr>
          <w:lang w:eastAsia="en-US"/>
        </w:rPr>
        <w:tab/>
        <w:t xml:space="preserve">9 </w:t>
      </w:r>
      <w:proofErr w:type="spellStart"/>
      <w:r>
        <w:rPr>
          <w:lang w:eastAsia="en-US"/>
        </w:rPr>
        <w:t>st</w:t>
      </w:r>
      <w:proofErr w:type="spellEnd"/>
      <w:r>
        <w:rPr>
          <w:lang w:eastAsia="en-US"/>
        </w:rPr>
        <w:t>    </w:t>
      </w:r>
    </w:p>
    <w:p w14:paraId="7EB49DA3" w14:textId="416084E6" w:rsidR="00E21480" w:rsidRDefault="00E21480" w:rsidP="00741220">
      <w:pPr>
        <w:spacing w:line="276" w:lineRule="auto"/>
        <w:jc w:val="both"/>
        <w:rPr>
          <w:lang w:eastAsia="en-US"/>
        </w:rPr>
      </w:pPr>
      <w:r>
        <w:rPr>
          <w:lang w:eastAsia="en-US"/>
        </w:rPr>
        <w:t xml:space="preserve">______________________                  </w:t>
      </w:r>
    </w:p>
    <w:p w14:paraId="6B977A70" w14:textId="13984EF1" w:rsidR="00E21480" w:rsidRPr="00E21480" w:rsidRDefault="00E21480" w:rsidP="00741220">
      <w:pPr>
        <w:pStyle w:val="Default"/>
        <w:spacing w:line="276" w:lineRule="auto"/>
        <w:jc w:val="both"/>
        <w:rPr>
          <w:rFonts w:ascii="Garamond" w:hAnsi="Garamond"/>
        </w:rPr>
      </w:pPr>
      <w:r w:rsidRPr="00E21480">
        <w:rPr>
          <w:rFonts w:ascii="Garamond" w:hAnsi="Garamond"/>
          <w:lang w:eastAsia="en-US"/>
        </w:rPr>
        <w:t xml:space="preserve">Totalt </w:t>
      </w:r>
      <w:r>
        <w:rPr>
          <w:rFonts w:ascii="Garamond" w:hAnsi="Garamond"/>
          <w:lang w:eastAsia="en-US"/>
        </w:rPr>
        <w:tab/>
      </w:r>
      <w:r w:rsidRPr="00E21480">
        <w:rPr>
          <w:rFonts w:ascii="Garamond" w:hAnsi="Garamond"/>
          <w:lang w:eastAsia="en-US"/>
        </w:rPr>
        <w:t>43 deltagare</w:t>
      </w:r>
    </w:p>
    <w:p w14:paraId="3363162B" w14:textId="6661D869" w:rsidR="00BB1F44" w:rsidRPr="00BB1F44" w:rsidRDefault="00375BED" w:rsidP="00741220">
      <w:pPr>
        <w:pStyle w:val="Rubrik3"/>
        <w:spacing w:line="276" w:lineRule="auto"/>
        <w:jc w:val="both"/>
      </w:pPr>
      <w:bookmarkStart w:id="12" w:name="_Toc532822879"/>
      <w:r>
        <w:t xml:space="preserve">Resultat </w:t>
      </w:r>
      <w:r w:rsidR="00BB1F44" w:rsidRPr="00BB1F44">
        <w:t>anställningar</w:t>
      </w:r>
      <w:bookmarkEnd w:id="12"/>
      <w:r w:rsidR="00BB1F44" w:rsidRPr="00BB1F44">
        <w:t xml:space="preserve"> </w:t>
      </w:r>
    </w:p>
    <w:p w14:paraId="7B562C62" w14:textId="53166EEC" w:rsidR="00BB1F44" w:rsidRDefault="00BB1F44" w:rsidP="00741220">
      <w:pPr>
        <w:pStyle w:val="Default"/>
        <w:spacing w:line="276" w:lineRule="auto"/>
        <w:jc w:val="both"/>
        <w:rPr>
          <w:rFonts w:ascii="Garamond" w:hAnsi="Garamond"/>
        </w:rPr>
      </w:pPr>
      <w:r w:rsidRPr="00BB1F44">
        <w:rPr>
          <w:rFonts w:ascii="Garamond" w:hAnsi="Garamond"/>
        </w:rPr>
        <w:t xml:space="preserve">32 deltagare har fått någon form av anställning. Specificering av anställningsform finns ej. Merparten av deltagarna fick enligt lärarna timanställning motsvarande minst halvtid. </w:t>
      </w:r>
      <w:r w:rsidR="00DB3A5F">
        <w:rPr>
          <w:rFonts w:ascii="Garamond" w:hAnsi="Garamond"/>
        </w:rPr>
        <w:t>4 deltagare fick ingen anställning.</w:t>
      </w:r>
    </w:p>
    <w:p w14:paraId="3E8A34E3" w14:textId="77777777" w:rsidR="00DB3A5F" w:rsidRPr="00BB1F44" w:rsidRDefault="00DB3A5F" w:rsidP="00741220">
      <w:pPr>
        <w:pStyle w:val="Default"/>
        <w:spacing w:line="276" w:lineRule="auto"/>
        <w:jc w:val="both"/>
        <w:rPr>
          <w:rFonts w:ascii="Garamond" w:hAnsi="Garamond"/>
        </w:rPr>
      </w:pPr>
    </w:p>
    <w:p w14:paraId="33F1B7B8" w14:textId="77777777"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3 personer blev utskrivna på grund av för hög frånvaro. </w:t>
      </w:r>
    </w:p>
    <w:p w14:paraId="5B21DB18" w14:textId="339FBCC0" w:rsidR="00BB1F44" w:rsidRPr="00BB1F44" w:rsidRDefault="00BB1F44" w:rsidP="00741220">
      <w:pPr>
        <w:pStyle w:val="Default"/>
        <w:spacing w:line="276" w:lineRule="auto"/>
        <w:jc w:val="both"/>
        <w:rPr>
          <w:rFonts w:ascii="Garamond" w:hAnsi="Garamond"/>
        </w:rPr>
      </w:pPr>
      <w:r w:rsidRPr="00BB1F44">
        <w:rPr>
          <w:rFonts w:ascii="Garamond" w:hAnsi="Garamond"/>
        </w:rPr>
        <w:t>2 personer slutade i utbildningens inledning av personliga skäl</w:t>
      </w:r>
      <w:r w:rsidR="00741220">
        <w:rPr>
          <w:rFonts w:ascii="Garamond" w:hAnsi="Garamond"/>
        </w:rPr>
        <w:t>.</w:t>
      </w:r>
      <w:r w:rsidRPr="00BB1F44">
        <w:rPr>
          <w:rFonts w:ascii="Garamond" w:hAnsi="Garamond"/>
        </w:rPr>
        <w:t xml:space="preserve"> </w:t>
      </w:r>
    </w:p>
    <w:p w14:paraId="3CDF0BF9" w14:textId="51E83499" w:rsidR="00BB1F44" w:rsidRPr="00BB1F44" w:rsidRDefault="00BB1F44" w:rsidP="00741220">
      <w:pPr>
        <w:pStyle w:val="Default"/>
        <w:spacing w:line="276" w:lineRule="auto"/>
        <w:jc w:val="both"/>
        <w:rPr>
          <w:rFonts w:ascii="Garamond" w:hAnsi="Garamond"/>
        </w:rPr>
      </w:pPr>
      <w:r w:rsidRPr="00BB1F44">
        <w:rPr>
          <w:rFonts w:ascii="Garamond" w:hAnsi="Garamond"/>
        </w:rPr>
        <w:t>1 person fick annat arbete</w:t>
      </w:r>
      <w:r w:rsidR="00741220">
        <w:rPr>
          <w:rFonts w:ascii="Garamond" w:hAnsi="Garamond"/>
        </w:rPr>
        <w:t>.</w:t>
      </w:r>
      <w:r w:rsidRPr="00BB1F44">
        <w:rPr>
          <w:rFonts w:ascii="Garamond" w:hAnsi="Garamond"/>
        </w:rPr>
        <w:t xml:space="preserve"> </w:t>
      </w:r>
    </w:p>
    <w:p w14:paraId="68936A00" w14:textId="147152F9"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1 person valde andra </w:t>
      </w:r>
      <w:proofErr w:type="spellStart"/>
      <w:r w:rsidRPr="00BB1F44">
        <w:rPr>
          <w:rFonts w:ascii="Garamond" w:hAnsi="Garamond"/>
        </w:rPr>
        <w:t>sfi-studier</w:t>
      </w:r>
      <w:proofErr w:type="spellEnd"/>
      <w:r w:rsidRPr="00BB1F44">
        <w:rPr>
          <w:rFonts w:ascii="Garamond" w:hAnsi="Garamond"/>
        </w:rPr>
        <w:t xml:space="preserve"> på annan skola</w:t>
      </w:r>
      <w:r w:rsidR="00741220">
        <w:rPr>
          <w:rFonts w:ascii="Garamond" w:hAnsi="Garamond"/>
        </w:rPr>
        <w:t>.</w:t>
      </w:r>
      <w:r w:rsidRPr="00BB1F44">
        <w:rPr>
          <w:rFonts w:ascii="Garamond" w:hAnsi="Garamond"/>
        </w:rPr>
        <w:t xml:space="preserve"> </w:t>
      </w:r>
    </w:p>
    <w:p w14:paraId="19FFD7F5" w14:textId="389025AC" w:rsidR="00BB1F44" w:rsidRPr="00BB1F44" w:rsidRDefault="00BB1F44" w:rsidP="00741220">
      <w:pPr>
        <w:pStyle w:val="Rubrik3"/>
        <w:spacing w:line="276" w:lineRule="auto"/>
        <w:jc w:val="both"/>
      </w:pPr>
      <w:bookmarkStart w:id="13" w:name="_Toc532822880"/>
      <w:r w:rsidRPr="00BB1F44">
        <w:t>Resultat studier</w:t>
      </w:r>
      <w:bookmarkEnd w:id="13"/>
      <w:r w:rsidRPr="00BB1F44">
        <w:t xml:space="preserve"> </w:t>
      </w:r>
    </w:p>
    <w:p w14:paraId="070C8795" w14:textId="30686D6F" w:rsidR="00BB1F44" w:rsidRPr="00BB1F44" w:rsidRDefault="0036205E" w:rsidP="00741220">
      <w:pPr>
        <w:pStyle w:val="Default"/>
        <w:spacing w:line="276" w:lineRule="auto"/>
        <w:jc w:val="both"/>
        <w:rPr>
          <w:rFonts w:ascii="Garamond" w:hAnsi="Garamond"/>
        </w:rPr>
      </w:pPr>
      <w:r>
        <w:rPr>
          <w:rFonts w:ascii="Garamond" w:hAnsi="Garamond"/>
        </w:rPr>
        <w:t xml:space="preserve">Totalt har deltagarna fått 40 </w:t>
      </w:r>
      <w:proofErr w:type="spellStart"/>
      <w:r>
        <w:rPr>
          <w:rFonts w:ascii="Garamond" w:hAnsi="Garamond"/>
        </w:rPr>
        <w:t>s</w:t>
      </w:r>
      <w:r w:rsidR="00BB1F44" w:rsidRPr="00BB1F44">
        <w:rPr>
          <w:rFonts w:ascii="Garamond" w:hAnsi="Garamond"/>
        </w:rPr>
        <w:t>fi-betyg</w:t>
      </w:r>
      <w:proofErr w:type="spellEnd"/>
      <w:r w:rsidR="00BB1F44" w:rsidRPr="00BB1F44">
        <w:rPr>
          <w:rFonts w:ascii="Garamond" w:hAnsi="Garamond"/>
        </w:rPr>
        <w:t xml:space="preserve"> och 16 deltagar</w:t>
      </w:r>
      <w:r w:rsidR="00741220">
        <w:rPr>
          <w:rFonts w:ascii="Garamond" w:hAnsi="Garamond"/>
        </w:rPr>
        <w:t xml:space="preserve">e har uppnått godkänt betyg på </w:t>
      </w:r>
      <w:proofErr w:type="spellStart"/>
      <w:r w:rsidR="00741220">
        <w:rPr>
          <w:rFonts w:ascii="Garamond" w:hAnsi="Garamond"/>
        </w:rPr>
        <w:t>s</w:t>
      </w:r>
      <w:r w:rsidR="00BB1F44" w:rsidRPr="00BB1F44">
        <w:rPr>
          <w:rFonts w:ascii="Garamond" w:hAnsi="Garamond"/>
        </w:rPr>
        <w:t>fi</w:t>
      </w:r>
      <w:proofErr w:type="spellEnd"/>
      <w:r w:rsidR="00BB1F44" w:rsidRPr="00BB1F44">
        <w:rPr>
          <w:rFonts w:ascii="Garamond" w:hAnsi="Garamond"/>
        </w:rPr>
        <w:t xml:space="preserve"> D-nivå. På gymnasienivå har 20 deltagare fått 28 betyg i Service och bemötande, Servering 1, Matlagning 1 samt Bageri 1. </w:t>
      </w:r>
    </w:p>
    <w:p w14:paraId="5B92EF0C" w14:textId="51953698" w:rsidR="00BB1F44" w:rsidRDefault="00BB1F44" w:rsidP="00741220">
      <w:pPr>
        <w:pStyle w:val="Default"/>
        <w:tabs>
          <w:tab w:val="left" w:pos="5720"/>
        </w:tabs>
        <w:spacing w:line="276" w:lineRule="auto"/>
        <w:jc w:val="both"/>
        <w:rPr>
          <w:rFonts w:ascii="Garamond" w:hAnsi="Garamond"/>
          <w:b/>
          <w:bCs/>
        </w:rPr>
      </w:pPr>
    </w:p>
    <w:p w14:paraId="57147D64" w14:textId="4FBD4A6E" w:rsidR="00947516" w:rsidRPr="00A87287" w:rsidRDefault="00705BF4" w:rsidP="00741220">
      <w:pPr>
        <w:spacing w:line="276" w:lineRule="auto"/>
        <w:jc w:val="both"/>
        <w:rPr>
          <w:rFonts w:ascii="Calibri" w:hAnsi="Calibri"/>
          <w:bCs/>
          <w:sz w:val="22"/>
          <w:szCs w:val="22"/>
          <w:lang w:eastAsia="en-US"/>
        </w:rPr>
      </w:pPr>
      <w:r>
        <w:rPr>
          <w:bCs/>
          <w:lang w:eastAsia="en-US"/>
        </w:rPr>
        <w:t xml:space="preserve">Jobbspår </w:t>
      </w:r>
      <w:r w:rsidR="00947516" w:rsidRPr="00A87287">
        <w:rPr>
          <w:bCs/>
          <w:lang w:eastAsia="en-US"/>
        </w:rPr>
        <w:t>Hotell- och restaurang avslutades i juni 2018.</w:t>
      </w:r>
    </w:p>
    <w:p w14:paraId="5314437B" w14:textId="29F22D08" w:rsidR="00947516" w:rsidRDefault="00947516" w:rsidP="00741220">
      <w:pPr>
        <w:spacing w:line="276" w:lineRule="auto"/>
        <w:jc w:val="both"/>
        <w:rPr>
          <w:lang w:eastAsia="en-US"/>
        </w:rPr>
      </w:pPr>
    </w:p>
    <w:p w14:paraId="18AD0112" w14:textId="64C92E5B" w:rsidR="005819CF" w:rsidRDefault="00D17A61" w:rsidP="00741220">
      <w:pPr>
        <w:pStyle w:val="Rubrik2"/>
        <w:spacing w:line="276" w:lineRule="auto"/>
        <w:jc w:val="both"/>
      </w:pPr>
      <w:bookmarkStart w:id="14" w:name="_Toc532822881"/>
      <w:r>
        <w:t>Fastighetsspåret</w:t>
      </w:r>
      <w:bookmarkEnd w:id="14"/>
      <w:r w:rsidR="00BB1F44" w:rsidRPr="00BB1F44">
        <w:t xml:space="preserve"> </w:t>
      </w:r>
    </w:p>
    <w:p w14:paraId="4FE95EED" w14:textId="77777777" w:rsidR="00B93F63" w:rsidRDefault="001D2C8A" w:rsidP="00B93F63">
      <w:r w:rsidRPr="001D2C8A">
        <w:rPr>
          <w:noProof/>
        </w:rPr>
        <w:drawing>
          <wp:inline distT="0" distB="0" distL="0" distR="0" wp14:anchorId="19B26BF0" wp14:editId="42B33A88">
            <wp:extent cx="4679950" cy="2609401"/>
            <wp:effectExtent l="0" t="0" r="6350" b="63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0" cy="2609401"/>
                    </a:xfrm>
                    <a:prstGeom prst="rect">
                      <a:avLst/>
                    </a:prstGeom>
                    <a:noFill/>
                    <a:ln>
                      <a:noFill/>
                    </a:ln>
                  </pic:spPr>
                </pic:pic>
              </a:graphicData>
            </a:graphic>
          </wp:inline>
        </w:drawing>
      </w:r>
      <w:r w:rsidR="00375BED" w:rsidRPr="00375BED">
        <w:t xml:space="preserve"> </w:t>
      </w:r>
    </w:p>
    <w:p w14:paraId="002CDAB4" w14:textId="6E245185" w:rsidR="00375BED" w:rsidRDefault="00375BED" w:rsidP="00B93F63">
      <w:pPr>
        <w:pStyle w:val="Rubrik3"/>
      </w:pPr>
      <w:bookmarkStart w:id="15" w:name="_Toc532822882"/>
      <w:r>
        <w:t>Upplägg och innehåll</w:t>
      </w:r>
      <w:bookmarkEnd w:id="15"/>
    </w:p>
    <w:p w14:paraId="5CC96065" w14:textId="3C582C9F" w:rsidR="00F85988" w:rsidRDefault="00375BED" w:rsidP="00741220">
      <w:pPr>
        <w:pStyle w:val="Default"/>
        <w:spacing w:line="276" w:lineRule="auto"/>
        <w:jc w:val="both"/>
        <w:rPr>
          <w:rFonts w:ascii="Garamond" w:hAnsi="Garamond"/>
        </w:rPr>
      </w:pPr>
      <w:r>
        <w:rPr>
          <w:rFonts w:ascii="Garamond" w:hAnsi="Garamond"/>
        </w:rPr>
        <w:t>De</w:t>
      </w:r>
      <w:r w:rsidR="00992993">
        <w:rPr>
          <w:rFonts w:ascii="Garamond" w:hAnsi="Garamond"/>
        </w:rPr>
        <w:t>ltagarna</w:t>
      </w:r>
      <w:r>
        <w:rPr>
          <w:rFonts w:ascii="Garamond" w:hAnsi="Garamond"/>
        </w:rPr>
        <w:t xml:space="preserve"> studera</w:t>
      </w:r>
      <w:r w:rsidR="00992993">
        <w:rPr>
          <w:rFonts w:ascii="Garamond" w:hAnsi="Garamond"/>
        </w:rPr>
        <w:t>de</w:t>
      </w:r>
      <w:r>
        <w:rPr>
          <w:rFonts w:ascii="Garamond" w:hAnsi="Garamond"/>
        </w:rPr>
        <w:t xml:space="preserve"> </w:t>
      </w:r>
      <w:proofErr w:type="spellStart"/>
      <w:r>
        <w:rPr>
          <w:rFonts w:ascii="Garamond" w:hAnsi="Garamond"/>
        </w:rPr>
        <w:t>sfi</w:t>
      </w:r>
      <w:proofErr w:type="spellEnd"/>
      <w:r>
        <w:rPr>
          <w:rFonts w:ascii="Garamond" w:hAnsi="Garamond"/>
        </w:rPr>
        <w:t xml:space="preserve"> 15 timmar/vecka i kombination med nationella gymnasiala kurser </w:t>
      </w:r>
      <w:r w:rsidR="00FC1B12">
        <w:rPr>
          <w:rFonts w:ascii="Garamond" w:hAnsi="Garamond"/>
        </w:rPr>
        <w:t xml:space="preserve">på totalt 1000 gymnasiepoäng </w:t>
      </w:r>
      <w:r>
        <w:rPr>
          <w:rFonts w:ascii="Garamond" w:hAnsi="Garamond"/>
        </w:rPr>
        <w:t>inom området fastig</w:t>
      </w:r>
      <w:r w:rsidR="00992993">
        <w:rPr>
          <w:rFonts w:ascii="Garamond" w:hAnsi="Garamond"/>
        </w:rPr>
        <w:t xml:space="preserve">hetsteknik. </w:t>
      </w:r>
      <w:r w:rsidR="007D387E">
        <w:rPr>
          <w:rFonts w:ascii="Garamond" w:hAnsi="Garamond"/>
        </w:rPr>
        <w:t xml:space="preserve">De kurser som ingick var </w:t>
      </w:r>
    </w:p>
    <w:p w14:paraId="6F03150C" w14:textId="77777777" w:rsidR="004D7725" w:rsidRDefault="00F85988" w:rsidP="00741220">
      <w:pPr>
        <w:pStyle w:val="Default"/>
        <w:spacing w:line="276" w:lineRule="auto"/>
        <w:jc w:val="both"/>
        <w:rPr>
          <w:rFonts w:ascii="Garamond" w:hAnsi="Garamond"/>
        </w:rPr>
      </w:pPr>
      <w:r>
        <w:rPr>
          <w:rFonts w:ascii="Garamond" w:hAnsi="Garamond"/>
        </w:rPr>
        <w:t xml:space="preserve">Introduktionskurs </w:t>
      </w:r>
      <w:r w:rsidR="004D7725">
        <w:rPr>
          <w:rFonts w:ascii="Garamond" w:hAnsi="Garamond"/>
        </w:rPr>
        <w:t>(100 p.)</w:t>
      </w:r>
      <w:r>
        <w:rPr>
          <w:rFonts w:ascii="Garamond" w:hAnsi="Garamond"/>
        </w:rPr>
        <w:t xml:space="preserve"> </w:t>
      </w:r>
    </w:p>
    <w:p w14:paraId="50FD56D8" w14:textId="77777777" w:rsidR="004D7725" w:rsidRDefault="004D7725" w:rsidP="00741220">
      <w:pPr>
        <w:pStyle w:val="Default"/>
        <w:spacing w:line="276" w:lineRule="auto"/>
        <w:jc w:val="both"/>
        <w:rPr>
          <w:rFonts w:ascii="Garamond" w:hAnsi="Garamond"/>
        </w:rPr>
      </w:pPr>
      <w:r>
        <w:rPr>
          <w:rFonts w:ascii="Garamond" w:hAnsi="Garamond"/>
        </w:rPr>
        <w:t>Servicekunskap (100 p.)</w:t>
      </w:r>
      <w:r w:rsidR="00F85988">
        <w:rPr>
          <w:rFonts w:ascii="Garamond" w:hAnsi="Garamond"/>
        </w:rPr>
        <w:t xml:space="preserve"> </w:t>
      </w:r>
    </w:p>
    <w:p w14:paraId="5AA27F67" w14:textId="77777777" w:rsidR="004D7725" w:rsidRDefault="004D7725" w:rsidP="00741220">
      <w:pPr>
        <w:pStyle w:val="Default"/>
        <w:spacing w:line="276" w:lineRule="auto"/>
        <w:jc w:val="both"/>
        <w:rPr>
          <w:rFonts w:ascii="Garamond" w:hAnsi="Garamond"/>
        </w:rPr>
      </w:pPr>
      <w:r>
        <w:rPr>
          <w:rFonts w:ascii="Garamond" w:hAnsi="Garamond"/>
        </w:rPr>
        <w:t>Systemuppbyggnad (100 p.)</w:t>
      </w:r>
      <w:r w:rsidR="00F85988">
        <w:rPr>
          <w:rFonts w:ascii="Garamond" w:hAnsi="Garamond"/>
        </w:rPr>
        <w:t xml:space="preserve"> </w:t>
      </w:r>
    </w:p>
    <w:p w14:paraId="4FA6902A" w14:textId="77777777" w:rsidR="004D7725" w:rsidRDefault="00F85988" w:rsidP="00741220">
      <w:pPr>
        <w:pStyle w:val="Default"/>
        <w:spacing w:line="276" w:lineRule="auto"/>
        <w:jc w:val="both"/>
        <w:rPr>
          <w:rFonts w:ascii="Garamond" w:hAnsi="Garamond"/>
        </w:rPr>
      </w:pPr>
      <w:r>
        <w:rPr>
          <w:rFonts w:ascii="Garamond" w:hAnsi="Garamond"/>
        </w:rPr>
        <w:t>Verktygs-</w:t>
      </w:r>
      <w:r w:rsidR="004D7725">
        <w:rPr>
          <w:rFonts w:ascii="Garamond" w:hAnsi="Garamond"/>
        </w:rPr>
        <w:t xml:space="preserve"> och materialhantering (100 p.)</w:t>
      </w:r>
    </w:p>
    <w:p w14:paraId="03307A75" w14:textId="77777777" w:rsidR="004D7725" w:rsidRDefault="00F85988" w:rsidP="00741220">
      <w:pPr>
        <w:pStyle w:val="Default"/>
        <w:spacing w:line="276" w:lineRule="auto"/>
        <w:jc w:val="both"/>
        <w:rPr>
          <w:rFonts w:ascii="Garamond" w:hAnsi="Garamond"/>
        </w:rPr>
      </w:pPr>
      <w:r>
        <w:rPr>
          <w:rFonts w:ascii="Garamond" w:hAnsi="Garamond"/>
        </w:rPr>
        <w:t xml:space="preserve">Fastighetsservice – Byggnader (100 p.), Fastighetsservice – VVS </w:t>
      </w:r>
      <w:r w:rsidR="004D7725">
        <w:rPr>
          <w:rFonts w:ascii="Garamond" w:hAnsi="Garamond"/>
        </w:rPr>
        <w:t>(100 p.)</w:t>
      </w:r>
      <w:r>
        <w:rPr>
          <w:rFonts w:ascii="Garamond" w:hAnsi="Garamond"/>
        </w:rPr>
        <w:t xml:space="preserve"> </w:t>
      </w:r>
    </w:p>
    <w:p w14:paraId="28FF8E38" w14:textId="77777777" w:rsidR="004D7725" w:rsidRDefault="00F85988" w:rsidP="00741220">
      <w:pPr>
        <w:pStyle w:val="Default"/>
        <w:spacing w:line="276" w:lineRule="auto"/>
        <w:jc w:val="both"/>
        <w:rPr>
          <w:rFonts w:ascii="Garamond" w:hAnsi="Garamond"/>
        </w:rPr>
      </w:pPr>
      <w:r>
        <w:rPr>
          <w:rFonts w:ascii="Garamond" w:hAnsi="Garamond"/>
        </w:rPr>
        <w:t xml:space="preserve">Skötsel av utemiljö (100 p.) </w:t>
      </w:r>
    </w:p>
    <w:p w14:paraId="42838547" w14:textId="77777777" w:rsidR="004D7725" w:rsidRDefault="00F85988" w:rsidP="00741220">
      <w:pPr>
        <w:pStyle w:val="Default"/>
        <w:spacing w:line="276" w:lineRule="auto"/>
        <w:jc w:val="both"/>
        <w:rPr>
          <w:rFonts w:ascii="Garamond" w:hAnsi="Garamond"/>
        </w:rPr>
      </w:pPr>
      <w:r>
        <w:rPr>
          <w:rFonts w:ascii="Garamond" w:hAnsi="Garamond"/>
        </w:rPr>
        <w:t xml:space="preserve">Elektromekanik (100 p.) </w:t>
      </w:r>
    </w:p>
    <w:p w14:paraId="13658E42" w14:textId="638D65B4" w:rsidR="00F85988" w:rsidRDefault="00F85988" w:rsidP="00741220">
      <w:pPr>
        <w:pStyle w:val="Default"/>
        <w:spacing w:line="276" w:lineRule="auto"/>
        <w:jc w:val="both"/>
        <w:rPr>
          <w:rFonts w:ascii="Garamond" w:hAnsi="Garamond"/>
        </w:rPr>
      </w:pPr>
      <w:r>
        <w:rPr>
          <w:rFonts w:ascii="Garamond" w:hAnsi="Garamond"/>
        </w:rPr>
        <w:t xml:space="preserve">Orienteringskurs Certifieringar (100 p.), </w:t>
      </w:r>
      <w:r w:rsidR="00FC1B12">
        <w:rPr>
          <w:rFonts w:ascii="Garamond" w:hAnsi="Garamond"/>
        </w:rPr>
        <w:t>Orienteringskurs Lokalvård (5</w:t>
      </w:r>
      <w:r>
        <w:rPr>
          <w:rFonts w:ascii="Garamond" w:hAnsi="Garamond"/>
        </w:rPr>
        <w:t>0 p.) samt Orienteringskurs</w:t>
      </w:r>
      <w:r w:rsidR="00FC1B12">
        <w:rPr>
          <w:rFonts w:ascii="Garamond" w:hAnsi="Garamond"/>
        </w:rPr>
        <w:t xml:space="preserve"> Ekonomiska beräkningar (5</w:t>
      </w:r>
      <w:r>
        <w:rPr>
          <w:rFonts w:ascii="Garamond" w:hAnsi="Garamond"/>
        </w:rPr>
        <w:t>0 p.).</w:t>
      </w:r>
    </w:p>
    <w:p w14:paraId="204BE131" w14:textId="77777777" w:rsidR="004D7725" w:rsidRDefault="004D7725" w:rsidP="00741220">
      <w:pPr>
        <w:pStyle w:val="Default"/>
        <w:spacing w:line="276" w:lineRule="auto"/>
        <w:jc w:val="both"/>
        <w:rPr>
          <w:rFonts w:ascii="Garamond" w:hAnsi="Garamond"/>
        </w:rPr>
      </w:pPr>
    </w:p>
    <w:p w14:paraId="53CEC8E9" w14:textId="54D8E812" w:rsidR="00375BED" w:rsidRDefault="00F85988" w:rsidP="00741220">
      <w:pPr>
        <w:pStyle w:val="Default"/>
        <w:spacing w:line="276" w:lineRule="auto"/>
        <w:jc w:val="both"/>
        <w:rPr>
          <w:rFonts w:ascii="Garamond" w:hAnsi="Garamond"/>
        </w:rPr>
      </w:pPr>
      <w:proofErr w:type="gramStart"/>
      <w:r>
        <w:rPr>
          <w:rFonts w:ascii="Garamond" w:hAnsi="Garamond"/>
        </w:rPr>
        <w:t>1-3</w:t>
      </w:r>
      <w:proofErr w:type="gramEnd"/>
      <w:r>
        <w:rPr>
          <w:rFonts w:ascii="Garamond" w:hAnsi="Garamond"/>
        </w:rPr>
        <w:t xml:space="preserve"> </w:t>
      </w:r>
      <w:r w:rsidR="00992993">
        <w:rPr>
          <w:rFonts w:ascii="Garamond" w:hAnsi="Garamond"/>
        </w:rPr>
        <w:t>dagar/vecka var</w:t>
      </w:r>
      <w:r w:rsidR="00375BED">
        <w:rPr>
          <w:rFonts w:ascii="Garamond" w:hAnsi="Garamond"/>
        </w:rPr>
        <w:t xml:space="preserve"> arbetsplatsförlagt lärande (APL).</w:t>
      </w:r>
    </w:p>
    <w:p w14:paraId="70F52DCE" w14:textId="77777777" w:rsidR="00112272" w:rsidRDefault="00112272" w:rsidP="00741220">
      <w:pPr>
        <w:pStyle w:val="Rubrik3"/>
        <w:spacing w:line="276" w:lineRule="auto"/>
        <w:jc w:val="both"/>
      </w:pPr>
    </w:p>
    <w:p w14:paraId="44D64B9A" w14:textId="2B5B8474" w:rsidR="00375BED" w:rsidRDefault="00375BED" w:rsidP="00741220">
      <w:pPr>
        <w:pStyle w:val="Rubrik3"/>
        <w:spacing w:line="276" w:lineRule="auto"/>
        <w:jc w:val="both"/>
      </w:pPr>
      <w:bookmarkStart w:id="16" w:name="_Toc532822883"/>
      <w:r>
        <w:t>Målgrupp</w:t>
      </w:r>
      <w:bookmarkEnd w:id="16"/>
    </w:p>
    <w:p w14:paraId="015C7FD6" w14:textId="7C446480" w:rsidR="00375BED" w:rsidRDefault="00375BED" w:rsidP="00741220">
      <w:pPr>
        <w:pStyle w:val="Default"/>
        <w:spacing w:line="276" w:lineRule="auto"/>
        <w:jc w:val="both"/>
        <w:rPr>
          <w:rFonts w:ascii="Garamond" w:hAnsi="Garamond"/>
        </w:rPr>
      </w:pPr>
      <w:bookmarkStart w:id="17" w:name="_Hlk532284444"/>
      <w:r>
        <w:rPr>
          <w:rFonts w:ascii="Garamond" w:hAnsi="Garamond"/>
        </w:rPr>
        <w:t xml:space="preserve">Deltagare som studerar </w:t>
      </w:r>
      <w:proofErr w:type="spellStart"/>
      <w:r>
        <w:rPr>
          <w:rFonts w:ascii="Garamond" w:hAnsi="Garamond"/>
        </w:rPr>
        <w:t>sfi</w:t>
      </w:r>
      <w:proofErr w:type="spellEnd"/>
      <w:r>
        <w:rPr>
          <w:rFonts w:ascii="Garamond" w:hAnsi="Garamond"/>
        </w:rPr>
        <w:t xml:space="preserve"> C eller D inom studieväg 2 eller 3.</w:t>
      </w:r>
      <w:r w:rsidR="008F46CC">
        <w:rPr>
          <w:rFonts w:ascii="Garamond" w:hAnsi="Garamond"/>
        </w:rPr>
        <w:t xml:space="preserve"> </w:t>
      </w:r>
      <w:r>
        <w:rPr>
          <w:rFonts w:ascii="Garamond" w:hAnsi="Garamond"/>
        </w:rPr>
        <w:t>Deltagaren ska vara social, kunna göra sig förstådd på svenska och ha någon form av tidigare erfarenhet från områden som berör fastighetsskötsel. Körkort är en merit.</w:t>
      </w:r>
    </w:p>
    <w:p w14:paraId="69DC101A" w14:textId="4D9B65CD" w:rsidR="00375BED" w:rsidRPr="00375BED" w:rsidRDefault="00375BED" w:rsidP="00741220">
      <w:pPr>
        <w:pStyle w:val="Rubrik3"/>
        <w:spacing w:line="276" w:lineRule="auto"/>
        <w:jc w:val="both"/>
      </w:pPr>
      <w:bookmarkStart w:id="18" w:name="_Toc532822884"/>
      <w:bookmarkEnd w:id="17"/>
      <w:r>
        <w:lastRenderedPageBreak/>
        <w:t>Deltagare</w:t>
      </w:r>
      <w:bookmarkEnd w:id="18"/>
    </w:p>
    <w:p w14:paraId="21C826A0" w14:textId="6C949657" w:rsidR="00BB1F44" w:rsidRDefault="00BB1F44" w:rsidP="00741220">
      <w:pPr>
        <w:pStyle w:val="Default"/>
        <w:spacing w:line="276" w:lineRule="auto"/>
        <w:jc w:val="both"/>
        <w:rPr>
          <w:rFonts w:ascii="Garamond" w:hAnsi="Garamond"/>
        </w:rPr>
      </w:pPr>
      <w:r w:rsidRPr="00BB1F44">
        <w:rPr>
          <w:rFonts w:ascii="Garamond" w:hAnsi="Garamond"/>
        </w:rPr>
        <w:t xml:space="preserve">73 sökande varav 40 deltagare kallades till intervju hos utbildaren. 21 deltagare påbörjade en kortare </w:t>
      </w:r>
      <w:r w:rsidR="007D0F63">
        <w:rPr>
          <w:rFonts w:ascii="Garamond" w:hAnsi="Garamond"/>
        </w:rPr>
        <w:t>förberedande utbildning (</w:t>
      </w:r>
      <w:proofErr w:type="spellStart"/>
      <w:r w:rsidRPr="00BB1F44">
        <w:rPr>
          <w:rFonts w:ascii="Garamond" w:hAnsi="Garamond"/>
        </w:rPr>
        <w:t>fub</w:t>
      </w:r>
      <w:proofErr w:type="spellEnd"/>
      <w:r w:rsidR="007D0F63">
        <w:rPr>
          <w:rFonts w:ascii="Garamond" w:hAnsi="Garamond"/>
        </w:rPr>
        <w:t>)</w:t>
      </w:r>
      <w:r w:rsidRPr="00BB1F44">
        <w:rPr>
          <w:rFonts w:ascii="Garamond" w:hAnsi="Garamond"/>
        </w:rPr>
        <w:t xml:space="preserve"> där arbetsgivare medverkade. 16 deltagare startade jobbspåret den 27 november 2017 och 12 deltagare slutförde utbildningen. </w:t>
      </w:r>
    </w:p>
    <w:p w14:paraId="79C2FB58" w14:textId="77777777" w:rsidR="00A87287" w:rsidRDefault="00A87287" w:rsidP="00741220">
      <w:pPr>
        <w:pStyle w:val="Rubrik3"/>
        <w:spacing w:line="276" w:lineRule="auto"/>
        <w:jc w:val="both"/>
      </w:pPr>
      <w:bookmarkStart w:id="19" w:name="_Toc532822885"/>
      <w:r>
        <w:t>Deltagarfördelning på kön och ålder</w:t>
      </w:r>
      <w:bookmarkEnd w:id="19"/>
    </w:p>
    <w:p w14:paraId="2DC215C7" w14:textId="2B1F26B1" w:rsidR="00A87287" w:rsidRDefault="00A87287" w:rsidP="00741220">
      <w:pPr>
        <w:spacing w:line="276" w:lineRule="auto"/>
        <w:jc w:val="both"/>
        <w:rPr>
          <w:lang w:eastAsia="en-US"/>
        </w:rPr>
      </w:pPr>
      <w:r>
        <w:rPr>
          <w:lang w:eastAsia="en-US"/>
        </w:rPr>
        <w:t>Kön</w:t>
      </w:r>
    </w:p>
    <w:p w14:paraId="69A1BE6A" w14:textId="6869612E" w:rsidR="00A87287" w:rsidRDefault="00A87287" w:rsidP="00741220">
      <w:pPr>
        <w:spacing w:line="276" w:lineRule="auto"/>
        <w:jc w:val="both"/>
        <w:rPr>
          <w:lang w:eastAsia="en-US"/>
        </w:rPr>
      </w:pPr>
      <w:r>
        <w:rPr>
          <w:lang w:eastAsia="en-US"/>
        </w:rPr>
        <w:t>1 kvinna</w:t>
      </w:r>
    </w:p>
    <w:p w14:paraId="7D12E7CF" w14:textId="77777777" w:rsidR="00A87287" w:rsidRDefault="00A87287" w:rsidP="00741220">
      <w:pPr>
        <w:spacing w:line="276" w:lineRule="auto"/>
        <w:jc w:val="both"/>
        <w:rPr>
          <w:lang w:eastAsia="en-US"/>
        </w:rPr>
      </w:pPr>
      <w:r>
        <w:rPr>
          <w:lang w:eastAsia="en-US"/>
        </w:rPr>
        <w:t>15 män</w:t>
      </w:r>
    </w:p>
    <w:p w14:paraId="5953E157" w14:textId="77777777" w:rsidR="00A87287" w:rsidRDefault="00A87287" w:rsidP="00741220">
      <w:pPr>
        <w:spacing w:line="276" w:lineRule="auto"/>
        <w:jc w:val="both"/>
        <w:rPr>
          <w:b/>
          <w:bCs/>
          <w:lang w:eastAsia="en-US"/>
        </w:rPr>
      </w:pPr>
    </w:p>
    <w:p w14:paraId="01F8AB3D" w14:textId="77777777" w:rsidR="00A87287" w:rsidRPr="00A87287" w:rsidRDefault="00A87287" w:rsidP="00741220">
      <w:pPr>
        <w:spacing w:line="276" w:lineRule="auto"/>
        <w:jc w:val="both"/>
        <w:rPr>
          <w:bCs/>
          <w:lang w:eastAsia="en-US"/>
        </w:rPr>
      </w:pPr>
      <w:r w:rsidRPr="00A87287">
        <w:rPr>
          <w:bCs/>
          <w:lang w:eastAsia="en-US"/>
        </w:rPr>
        <w:t xml:space="preserve">Åldersfördelning </w:t>
      </w:r>
    </w:p>
    <w:p w14:paraId="3BCDF477" w14:textId="426367A1" w:rsidR="00A87287" w:rsidRDefault="00A87287" w:rsidP="00741220">
      <w:pPr>
        <w:spacing w:line="276" w:lineRule="auto"/>
        <w:jc w:val="both"/>
        <w:rPr>
          <w:lang w:eastAsia="en-US"/>
        </w:rPr>
      </w:pPr>
      <w:proofErr w:type="gramStart"/>
      <w:r>
        <w:rPr>
          <w:lang w:eastAsia="en-US"/>
        </w:rPr>
        <w:t>25-29</w:t>
      </w:r>
      <w:proofErr w:type="gramEnd"/>
      <w:r>
        <w:rPr>
          <w:lang w:eastAsia="en-US"/>
        </w:rPr>
        <w:t xml:space="preserve"> år   </w:t>
      </w:r>
      <w:r>
        <w:rPr>
          <w:lang w:eastAsia="en-US"/>
        </w:rPr>
        <w:tab/>
        <w:t xml:space="preserve">1 </w:t>
      </w:r>
      <w:proofErr w:type="spellStart"/>
      <w:r>
        <w:rPr>
          <w:lang w:eastAsia="en-US"/>
        </w:rPr>
        <w:t>st</w:t>
      </w:r>
      <w:proofErr w:type="spellEnd"/>
    </w:p>
    <w:p w14:paraId="672840A3" w14:textId="27381B57" w:rsidR="00A87287" w:rsidRDefault="00A87287" w:rsidP="00741220">
      <w:pPr>
        <w:spacing w:line="276" w:lineRule="auto"/>
        <w:jc w:val="both"/>
        <w:rPr>
          <w:lang w:eastAsia="en-US"/>
        </w:rPr>
      </w:pPr>
      <w:proofErr w:type="gramStart"/>
      <w:r>
        <w:rPr>
          <w:lang w:eastAsia="en-US"/>
        </w:rPr>
        <w:t>30-34</w:t>
      </w:r>
      <w:proofErr w:type="gramEnd"/>
      <w:r>
        <w:rPr>
          <w:lang w:eastAsia="en-US"/>
        </w:rPr>
        <w:t xml:space="preserve"> år     </w:t>
      </w:r>
      <w:r>
        <w:rPr>
          <w:lang w:eastAsia="en-US"/>
        </w:rPr>
        <w:tab/>
        <w:t xml:space="preserve">1 </w:t>
      </w:r>
      <w:proofErr w:type="spellStart"/>
      <w:r>
        <w:rPr>
          <w:lang w:eastAsia="en-US"/>
        </w:rPr>
        <w:t>st</w:t>
      </w:r>
      <w:proofErr w:type="spellEnd"/>
    </w:p>
    <w:p w14:paraId="0E44A208" w14:textId="2F85040C" w:rsidR="00A87287" w:rsidRDefault="00A87287" w:rsidP="00741220">
      <w:pPr>
        <w:spacing w:line="276" w:lineRule="auto"/>
        <w:jc w:val="both"/>
        <w:rPr>
          <w:lang w:eastAsia="en-US"/>
        </w:rPr>
      </w:pPr>
      <w:proofErr w:type="gramStart"/>
      <w:r>
        <w:rPr>
          <w:lang w:eastAsia="en-US"/>
        </w:rPr>
        <w:t>35-39</w:t>
      </w:r>
      <w:proofErr w:type="gramEnd"/>
      <w:r>
        <w:rPr>
          <w:lang w:eastAsia="en-US"/>
        </w:rPr>
        <w:t xml:space="preserve"> år     </w:t>
      </w:r>
      <w:r>
        <w:rPr>
          <w:lang w:eastAsia="en-US"/>
        </w:rPr>
        <w:tab/>
        <w:t xml:space="preserve">4 </w:t>
      </w:r>
      <w:proofErr w:type="spellStart"/>
      <w:r>
        <w:rPr>
          <w:lang w:eastAsia="en-US"/>
        </w:rPr>
        <w:t>st</w:t>
      </w:r>
      <w:proofErr w:type="spellEnd"/>
    </w:p>
    <w:p w14:paraId="7A08C732" w14:textId="56F0E1CD" w:rsidR="00A87287" w:rsidRDefault="00A87287" w:rsidP="00741220">
      <w:pPr>
        <w:spacing w:line="276" w:lineRule="auto"/>
        <w:jc w:val="both"/>
        <w:rPr>
          <w:lang w:eastAsia="en-US"/>
        </w:rPr>
      </w:pPr>
      <w:proofErr w:type="gramStart"/>
      <w:r>
        <w:rPr>
          <w:lang w:eastAsia="en-US"/>
        </w:rPr>
        <w:t>40-44</w:t>
      </w:r>
      <w:proofErr w:type="gramEnd"/>
      <w:r>
        <w:rPr>
          <w:lang w:eastAsia="en-US"/>
        </w:rPr>
        <w:t xml:space="preserve"> år     </w:t>
      </w:r>
      <w:r>
        <w:rPr>
          <w:lang w:eastAsia="en-US"/>
        </w:rPr>
        <w:tab/>
        <w:t xml:space="preserve">4 </w:t>
      </w:r>
      <w:proofErr w:type="spellStart"/>
      <w:r>
        <w:rPr>
          <w:lang w:eastAsia="en-US"/>
        </w:rPr>
        <w:t>st</w:t>
      </w:r>
      <w:proofErr w:type="spellEnd"/>
    </w:p>
    <w:p w14:paraId="76AA9B43" w14:textId="2A065402" w:rsidR="00A87287" w:rsidRDefault="00A87287" w:rsidP="00741220">
      <w:pPr>
        <w:spacing w:line="276" w:lineRule="auto"/>
        <w:jc w:val="both"/>
        <w:rPr>
          <w:lang w:eastAsia="en-US"/>
        </w:rPr>
      </w:pPr>
      <w:r>
        <w:rPr>
          <w:lang w:eastAsia="en-US"/>
        </w:rPr>
        <w:t>45-              </w:t>
      </w:r>
      <w:r>
        <w:rPr>
          <w:lang w:eastAsia="en-US"/>
        </w:rPr>
        <w:tab/>
        <w:t xml:space="preserve">6 </w:t>
      </w:r>
      <w:proofErr w:type="spellStart"/>
      <w:r>
        <w:rPr>
          <w:lang w:eastAsia="en-US"/>
        </w:rPr>
        <w:t>st</w:t>
      </w:r>
      <w:proofErr w:type="spellEnd"/>
    </w:p>
    <w:p w14:paraId="7708EDEC" w14:textId="77777777" w:rsidR="00A87287" w:rsidRDefault="00A87287" w:rsidP="00741220">
      <w:pPr>
        <w:spacing w:line="276" w:lineRule="auto"/>
        <w:jc w:val="both"/>
        <w:rPr>
          <w:lang w:eastAsia="en-US"/>
        </w:rPr>
      </w:pPr>
      <w:r>
        <w:rPr>
          <w:lang w:eastAsia="en-US"/>
        </w:rPr>
        <w:t xml:space="preserve">______________________                  </w:t>
      </w:r>
    </w:p>
    <w:p w14:paraId="4FD18B52" w14:textId="604466E3" w:rsidR="00A87287" w:rsidRPr="00BB1F44" w:rsidRDefault="00A87287" w:rsidP="00741220">
      <w:pPr>
        <w:spacing w:line="276" w:lineRule="auto"/>
        <w:jc w:val="both"/>
        <w:rPr>
          <w:lang w:eastAsia="en-US"/>
        </w:rPr>
      </w:pPr>
      <w:r>
        <w:rPr>
          <w:lang w:eastAsia="en-US"/>
        </w:rPr>
        <w:t>Totalt</w:t>
      </w:r>
      <w:r>
        <w:rPr>
          <w:lang w:eastAsia="en-US"/>
        </w:rPr>
        <w:tab/>
        <w:t>16 deltagare</w:t>
      </w:r>
    </w:p>
    <w:p w14:paraId="666DB4AE" w14:textId="77777777" w:rsidR="00BB1F44" w:rsidRPr="00BB1F44" w:rsidRDefault="00BB1F44" w:rsidP="00741220">
      <w:pPr>
        <w:pStyle w:val="Rubrik3"/>
        <w:spacing w:line="276" w:lineRule="auto"/>
        <w:jc w:val="both"/>
      </w:pPr>
      <w:bookmarkStart w:id="20" w:name="_Toc532822886"/>
      <w:r w:rsidRPr="00BB1F44">
        <w:t>Resultat - anställningar</w:t>
      </w:r>
      <w:bookmarkEnd w:id="20"/>
      <w:r w:rsidRPr="00BB1F44">
        <w:t xml:space="preserve"> </w:t>
      </w:r>
    </w:p>
    <w:p w14:paraId="19B95373" w14:textId="77777777"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12 deltagare slutförde utbildningen. </w:t>
      </w:r>
    </w:p>
    <w:p w14:paraId="75C32D41" w14:textId="77777777"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6 deltagare har fått bekräftade anställningar med nystartsjobb. </w:t>
      </w:r>
    </w:p>
    <w:p w14:paraId="5BAC0595" w14:textId="77777777" w:rsidR="00BB1F44" w:rsidRPr="00BB1F44" w:rsidRDefault="00BB1F44" w:rsidP="00741220">
      <w:pPr>
        <w:pStyle w:val="Default"/>
        <w:spacing w:line="276" w:lineRule="auto"/>
        <w:jc w:val="both"/>
        <w:rPr>
          <w:rFonts w:ascii="Garamond" w:hAnsi="Garamond"/>
        </w:rPr>
      </w:pPr>
      <w:r w:rsidRPr="00BB1F44">
        <w:rPr>
          <w:rFonts w:ascii="Garamond" w:hAnsi="Garamond"/>
        </w:rPr>
        <w:t>1 deltagare har fått anställning (</w:t>
      </w:r>
      <w:proofErr w:type="spellStart"/>
      <w:r w:rsidRPr="00BB1F44">
        <w:rPr>
          <w:rFonts w:ascii="Garamond" w:hAnsi="Garamond"/>
        </w:rPr>
        <w:t>obsubventionerad</w:t>
      </w:r>
      <w:proofErr w:type="spellEnd"/>
      <w:r w:rsidRPr="00BB1F44">
        <w:rPr>
          <w:rFonts w:ascii="Garamond" w:hAnsi="Garamond"/>
        </w:rPr>
        <w:t xml:space="preserve">). </w:t>
      </w:r>
    </w:p>
    <w:p w14:paraId="715EFF6A" w14:textId="77777777"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1 deltagare kommer att erbjudas anställning av </w:t>
      </w:r>
      <w:proofErr w:type="spellStart"/>
      <w:r w:rsidRPr="00BB1F44">
        <w:rPr>
          <w:rFonts w:ascii="Garamond" w:hAnsi="Garamond"/>
        </w:rPr>
        <w:t>Icopal</w:t>
      </w:r>
      <w:proofErr w:type="spellEnd"/>
      <w:r w:rsidRPr="00BB1F44">
        <w:rPr>
          <w:rFonts w:ascii="Garamond" w:hAnsi="Garamond"/>
        </w:rPr>
        <w:t xml:space="preserve"> (takläggning) via AMA. </w:t>
      </w:r>
    </w:p>
    <w:p w14:paraId="647980FD" w14:textId="77777777"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1 deltagare har fått arbete inom lokalvård via AMA. </w:t>
      </w:r>
    </w:p>
    <w:p w14:paraId="245650F0" w14:textId="77777777"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3 deltagare erbjöds ej anställning. Orsaken är att </w:t>
      </w:r>
      <w:proofErr w:type="spellStart"/>
      <w:r w:rsidRPr="00BB1F44">
        <w:rPr>
          <w:rFonts w:ascii="Garamond" w:hAnsi="Garamond"/>
        </w:rPr>
        <w:t>Coor</w:t>
      </w:r>
      <w:proofErr w:type="spellEnd"/>
      <w:r w:rsidRPr="00BB1F44">
        <w:rPr>
          <w:rFonts w:ascii="Garamond" w:hAnsi="Garamond"/>
        </w:rPr>
        <w:t xml:space="preserve"> säger upp personal och Stena Fastigheter och Victoria Park inte har utrymme för anställning. Arbetsmarknadsavdelningens coach jobbar aktivt för att finna arbete till dessa 3 personer inom yrkesområdet. </w:t>
      </w:r>
    </w:p>
    <w:p w14:paraId="351DA3AB" w14:textId="77777777" w:rsidR="0036205E" w:rsidRDefault="0036205E" w:rsidP="00741220">
      <w:pPr>
        <w:pStyle w:val="Default"/>
        <w:spacing w:line="276" w:lineRule="auto"/>
        <w:jc w:val="both"/>
        <w:rPr>
          <w:rFonts w:ascii="Garamond" w:hAnsi="Garamond"/>
        </w:rPr>
      </w:pPr>
    </w:p>
    <w:p w14:paraId="1E6BD7AA" w14:textId="0D0287BA" w:rsidR="00BB1F44" w:rsidRPr="00BB1F44" w:rsidRDefault="00BB1F44" w:rsidP="00741220">
      <w:pPr>
        <w:pStyle w:val="Default"/>
        <w:spacing w:line="276" w:lineRule="auto"/>
        <w:jc w:val="both"/>
        <w:rPr>
          <w:rFonts w:ascii="Garamond" w:hAnsi="Garamond"/>
        </w:rPr>
      </w:pPr>
      <w:r w:rsidRPr="00BB1F44">
        <w:rPr>
          <w:rFonts w:ascii="Garamond" w:hAnsi="Garamond"/>
        </w:rPr>
        <w:t xml:space="preserve">1 deltagare avbröt utbildningen efter någon månad då hon fick jobb inom lokalvård. 3 deltagare blev utskrivna på grund av för hög frånvaro. </w:t>
      </w:r>
    </w:p>
    <w:p w14:paraId="0FE5FC4D" w14:textId="645A3ABD" w:rsidR="00D17A61" w:rsidRDefault="00545496" w:rsidP="00741220">
      <w:pPr>
        <w:pStyle w:val="Rubrik3"/>
        <w:spacing w:line="276" w:lineRule="auto"/>
        <w:jc w:val="both"/>
      </w:pPr>
      <w:bookmarkStart w:id="21" w:name="_Toc532822887"/>
      <w:r>
        <w:t>Resultat studier</w:t>
      </w:r>
      <w:bookmarkEnd w:id="21"/>
    </w:p>
    <w:p w14:paraId="6699823F" w14:textId="50BD4387" w:rsidR="00545496" w:rsidRDefault="00545496" w:rsidP="00741220">
      <w:pPr>
        <w:spacing w:line="276" w:lineRule="auto"/>
        <w:jc w:val="both"/>
      </w:pPr>
      <w:r>
        <w:t xml:space="preserve">6 deltagare avslutade sina </w:t>
      </w:r>
      <w:proofErr w:type="spellStart"/>
      <w:r>
        <w:t>sfi-studier</w:t>
      </w:r>
      <w:proofErr w:type="spellEnd"/>
      <w:r>
        <w:t xml:space="preserve"> med godkänt betyg</w:t>
      </w:r>
      <w:r w:rsidR="00844945">
        <w:t xml:space="preserve">, varav en avbröt utbildningen i maj 2018 med godkänt betyg i </w:t>
      </w:r>
      <w:proofErr w:type="spellStart"/>
      <w:r w:rsidR="00844945">
        <w:t>sfi</w:t>
      </w:r>
      <w:proofErr w:type="spellEnd"/>
      <w:r>
        <w:t>.</w:t>
      </w:r>
    </w:p>
    <w:p w14:paraId="7E75759E" w14:textId="1353DA2E" w:rsidR="00545496" w:rsidRDefault="00545496" w:rsidP="00741220">
      <w:pPr>
        <w:spacing w:line="276" w:lineRule="auto"/>
        <w:jc w:val="both"/>
      </w:pPr>
      <w:r>
        <w:t xml:space="preserve">4 deltagare är </w:t>
      </w:r>
      <w:r w:rsidR="001707E0">
        <w:t xml:space="preserve">fortsatt </w:t>
      </w:r>
      <w:r>
        <w:t xml:space="preserve">på </w:t>
      </w:r>
      <w:proofErr w:type="spellStart"/>
      <w:r>
        <w:t>sfi</w:t>
      </w:r>
      <w:proofErr w:type="spellEnd"/>
      <w:r>
        <w:t xml:space="preserve"> D-nivå.</w:t>
      </w:r>
    </w:p>
    <w:p w14:paraId="46B9F476" w14:textId="0B65C31A" w:rsidR="00545496" w:rsidRDefault="00545496" w:rsidP="00741220">
      <w:pPr>
        <w:spacing w:line="276" w:lineRule="auto"/>
        <w:jc w:val="both"/>
      </w:pPr>
      <w:r>
        <w:t xml:space="preserve">3 deltagare är </w:t>
      </w:r>
      <w:r w:rsidR="001707E0">
        <w:t xml:space="preserve">fortsatt </w:t>
      </w:r>
      <w:r>
        <w:t xml:space="preserve">på </w:t>
      </w:r>
      <w:proofErr w:type="spellStart"/>
      <w:r>
        <w:t>sfi</w:t>
      </w:r>
      <w:proofErr w:type="spellEnd"/>
      <w:r>
        <w:t xml:space="preserve"> C-nivå.</w:t>
      </w:r>
    </w:p>
    <w:p w14:paraId="1D3061F9" w14:textId="68ED5953" w:rsidR="0036205E" w:rsidRDefault="0036205E" w:rsidP="00741220">
      <w:pPr>
        <w:spacing w:line="276" w:lineRule="auto"/>
        <w:jc w:val="both"/>
      </w:pPr>
    </w:p>
    <w:p w14:paraId="4D9555DE" w14:textId="27EB0159" w:rsidR="004304BB" w:rsidRDefault="004304BB" w:rsidP="004304BB">
      <w:pPr>
        <w:pStyle w:val="Normalwebb"/>
        <w:shd w:val="clear" w:color="auto" w:fill="FFFFFF"/>
        <w:rPr>
          <w:rFonts w:ascii="Garamond" w:hAnsi="Garamond"/>
          <w:color w:val="000000"/>
          <w:sz w:val="24"/>
          <w:szCs w:val="24"/>
        </w:rPr>
      </w:pPr>
      <w:r>
        <w:rPr>
          <w:rFonts w:ascii="Garamond" w:hAnsi="Garamond"/>
          <w:color w:val="000000"/>
          <w:sz w:val="24"/>
          <w:szCs w:val="24"/>
        </w:rPr>
        <w:t>De 12</w:t>
      </w:r>
      <w:r w:rsidRPr="004304BB">
        <w:rPr>
          <w:rFonts w:ascii="Garamond" w:hAnsi="Garamond"/>
          <w:color w:val="000000"/>
          <w:sz w:val="24"/>
          <w:szCs w:val="24"/>
        </w:rPr>
        <w:t xml:space="preserve"> elever som slutförde utbildningen klarade </w:t>
      </w:r>
      <w:r w:rsidR="00D75AB8">
        <w:rPr>
          <w:rFonts w:ascii="Garamond" w:hAnsi="Garamond"/>
          <w:color w:val="000000"/>
          <w:sz w:val="24"/>
          <w:szCs w:val="24"/>
        </w:rPr>
        <w:t xml:space="preserve">av </w:t>
      </w:r>
      <w:r w:rsidRPr="004304BB">
        <w:rPr>
          <w:rFonts w:ascii="Garamond" w:hAnsi="Garamond"/>
          <w:color w:val="000000"/>
          <w:sz w:val="24"/>
          <w:szCs w:val="24"/>
        </w:rPr>
        <w:t>samtliga av de i utbildningen ingående gymnasiekurserna. </w:t>
      </w:r>
    </w:p>
    <w:p w14:paraId="221732E8" w14:textId="748E4A95" w:rsidR="001707E0" w:rsidRDefault="001707E0" w:rsidP="004304BB">
      <w:pPr>
        <w:pStyle w:val="Normalwebb"/>
        <w:shd w:val="clear" w:color="auto" w:fill="FFFFFF"/>
        <w:rPr>
          <w:rFonts w:ascii="Garamond" w:hAnsi="Garamond"/>
          <w:color w:val="000000"/>
          <w:sz w:val="24"/>
          <w:szCs w:val="24"/>
        </w:rPr>
      </w:pPr>
    </w:p>
    <w:p w14:paraId="0AC976FF" w14:textId="77777777" w:rsidR="001707E0" w:rsidRPr="000E2C19" w:rsidRDefault="001707E0" w:rsidP="001707E0">
      <w:pPr>
        <w:spacing w:line="276" w:lineRule="auto"/>
        <w:jc w:val="both"/>
        <w:rPr>
          <w:rFonts w:ascii="Calibri" w:hAnsi="Calibri"/>
          <w:bCs/>
          <w:sz w:val="22"/>
          <w:szCs w:val="22"/>
          <w:lang w:eastAsia="en-US"/>
        </w:rPr>
      </w:pPr>
      <w:r w:rsidRPr="000E2C19">
        <w:rPr>
          <w:bCs/>
          <w:lang w:eastAsia="en-US"/>
        </w:rPr>
        <w:t xml:space="preserve">Jobbspår </w:t>
      </w:r>
      <w:r>
        <w:rPr>
          <w:bCs/>
          <w:lang w:eastAsia="en-US"/>
        </w:rPr>
        <w:t>Fastighetshetsskötsel avslutades i november 20</w:t>
      </w:r>
      <w:r w:rsidRPr="000E2C19">
        <w:rPr>
          <w:bCs/>
          <w:lang w:eastAsia="en-US"/>
        </w:rPr>
        <w:t>18</w:t>
      </w:r>
      <w:r>
        <w:rPr>
          <w:bCs/>
          <w:lang w:eastAsia="en-US"/>
        </w:rPr>
        <w:t>.</w:t>
      </w:r>
    </w:p>
    <w:p w14:paraId="11D02F5E" w14:textId="77777777" w:rsidR="001707E0" w:rsidRPr="004304BB" w:rsidRDefault="001707E0" w:rsidP="004304BB">
      <w:pPr>
        <w:pStyle w:val="Normalwebb"/>
        <w:shd w:val="clear" w:color="auto" w:fill="FFFFFF"/>
        <w:rPr>
          <w:rFonts w:ascii="Garamond" w:hAnsi="Garamond"/>
          <w:color w:val="000000"/>
          <w:sz w:val="24"/>
          <w:szCs w:val="24"/>
        </w:rPr>
      </w:pPr>
    </w:p>
    <w:p w14:paraId="2126520A" w14:textId="749FBF5B" w:rsidR="001D2C8A" w:rsidRPr="004621F9" w:rsidRDefault="00135249" w:rsidP="00741220">
      <w:pPr>
        <w:pStyle w:val="Rubrik2"/>
        <w:spacing w:line="276" w:lineRule="auto"/>
        <w:jc w:val="both"/>
      </w:pPr>
      <w:bookmarkStart w:id="22" w:name="_Toc532822888"/>
      <w:r>
        <w:t>Barns</w:t>
      </w:r>
      <w:r w:rsidR="00BE1219">
        <w:t>k</w:t>
      </w:r>
      <w:r>
        <w:t>ötar</w:t>
      </w:r>
      <w:r w:rsidR="00D17A61">
        <w:t>spåret</w:t>
      </w:r>
      <w:bookmarkEnd w:id="22"/>
      <w:r w:rsidR="00BB1F44" w:rsidRPr="00BB1F44">
        <w:t xml:space="preserve"> </w:t>
      </w:r>
    </w:p>
    <w:p w14:paraId="5BF1E9F3" w14:textId="77777777" w:rsidR="00B00756" w:rsidRDefault="001D2C8A" w:rsidP="00B00756">
      <w:r w:rsidRPr="001D2C8A">
        <w:rPr>
          <w:noProof/>
        </w:rPr>
        <w:drawing>
          <wp:inline distT="0" distB="0" distL="0" distR="0" wp14:anchorId="53B0270D" wp14:editId="74D3C87E">
            <wp:extent cx="4679950" cy="2723614"/>
            <wp:effectExtent l="0" t="0" r="6350" b="63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50" cy="2723614"/>
                    </a:xfrm>
                    <a:prstGeom prst="rect">
                      <a:avLst/>
                    </a:prstGeom>
                    <a:noFill/>
                    <a:ln>
                      <a:noFill/>
                    </a:ln>
                  </pic:spPr>
                </pic:pic>
              </a:graphicData>
            </a:graphic>
          </wp:inline>
        </w:drawing>
      </w:r>
    </w:p>
    <w:p w14:paraId="481D90C0" w14:textId="014F580F" w:rsidR="00375BED" w:rsidRDefault="00375BED" w:rsidP="00B00756">
      <w:pPr>
        <w:pStyle w:val="Rubrik3"/>
      </w:pPr>
      <w:bookmarkStart w:id="23" w:name="_Toc532822889"/>
      <w:r>
        <w:t>Upplägg och innehåll</w:t>
      </w:r>
      <w:bookmarkEnd w:id="23"/>
    </w:p>
    <w:p w14:paraId="249EAC8A" w14:textId="1A65ED53" w:rsidR="00112272" w:rsidRPr="00B975CA" w:rsidRDefault="00992993" w:rsidP="00B975CA">
      <w:pPr>
        <w:pStyle w:val="Default"/>
        <w:spacing w:line="276" w:lineRule="auto"/>
        <w:jc w:val="both"/>
        <w:rPr>
          <w:rFonts w:ascii="Garamond" w:hAnsi="Garamond"/>
        </w:rPr>
      </w:pPr>
      <w:r>
        <w:rPr>
          <w:rFonts w:ascii="Garamond" w:hAnsi="Garamond"/>
        </w:rPr>
        <w:t>Deltag</w:t>
      </w:r>
      <w:r w:rsidR="008A64C1">
        <w:rPr>
          <w:rFonts w:ascii="Garamond" w:hAnsi="Garamond"/>
        </w:rPr>
        <w:t>aren erbju</w:t>
      </w:r>
      <w:r w:rsidR="00375BED">
        <w:rPr>
          <w:rFonts w:ascii="Garamond" w:hAnsi="Garamond"/>
        </w:rPr>
        <w:t xml:space="preserve">ds </w:t>
      </w:r>
      <w:r w:rsidR="00D53857">
        <w:rPr>
          <w:rFonts w:ascii="Garamond" w:hAnsi="Garamond"/>
        </w:rPr>
        <w:t xml:space="preserve">under jobbspårets gång </w:t>
      </w:r>
      <w:r w:rsidR="00375BED">
        <w:rPr>
          <w:rFonts w:ascii="Garamond" w:hAnsi="Garamond"/>
        </w:rPr>
        <w:t xml:space="preserve">en heltidsanställning i form av en extratjänst eller arbetsmarknadsanställning på en förskola i 80 veckor. Parallellt </w:t>
      </w:r>
      <w:r w:rsidR="008A64C1">
        <w:rPr>
          <w:rFonts w:ascii="Garamond" w:hAnsi="Garamond"/>
        </w:rPr>
        <w:t>med anställningen läser</w:t>
      </w:r>
      <w:r w:rsidR="00375BED">
        <w:rPr>
          <w:rFonts w:ascii="Garamond" w:hAnsi="Garamond"/>
        </w:rPr>
        <w:t xml:space="preserve"> deltagaren svenska som andraspråk (SVA) år</w:t>
      </w:r>
      <w:r>
        <w:rPr>
          <w:rFonts w:ascii="Garamond" w:hAnsi="Garamond"/>
        </w:rPr>
        <w:t xml:space="preserve">skurs </w:t>
      </w:r>
      <w:proofErr w:type="gramStart"/>
      <w:r>
        <w:rPr>
          <w:rFonts w:ascii="Garamond" w:hAnsi="Garamond"/>
        </w:rPr>
        <w:t>7-9</w:t>
      </w:r>
      <w:proofErr w:type="gramEnd"/>
      <w:r>
        <w:rPr>
          <w:rFonts w:ascii="Garamond" w:hAnsi="Garamond"/>
        </w:rPr>
        <w:t xml:space="preserve"> i kombination med vuxe</w:t>
      </w:r>
      <w:r w:rsidR="00375BED">
        <w:rPr>
          <w:rFonts w:ascii="Garamond" w:hAnsi="Garamond"/>
        </w:rPr>
        <w:t>nutbildning till barnskötare (1200 poäng). Deltag</w:t>
      </w:r>
      <w:r>
        <w:rPr>
          <w:rFonts w:ascii="Garamond" w:hAnsi="Garamond"/>
        </w:rPr>
        <w:t>ar</w:t>
      </w:r>
      <w:r w:rsidR="008A64C1">
        <w:rPr>
          <w:rFonts w:ascii="Garamond" w:hAnsi="Garamond"/>
        </w:rPr>
        <w:t>en studerar måndag – onsdag och arbetar</w:t>
      </w:r>
      <w:r w:rsidR="00375BED">
        <w:rPr>
          <w:rFonts w:ascii="Garamond" w:hAnsi="Garamond"/>
        </w:rPr>
        <w:t xml:space="preserve"> på förskolan torsdag – fredag.</w:t>
      </w:r>
      <w:r w:rsidR="00D53857">
        <w:rPr>
          <w:rFonts w:ascii="Garamond" w:hAnsi="Garamond"/>
        </w:rPr>
        <w:t xml:space="preserve"> Efter avslutat jobbspår ska godkända deltagare erbjudas en osubventionerad heltidsanställning inom </w:t>
      </w:r>
      <w:proofErr w:type="spellStart"/>
      <w:r w:rsidR="00D53857">
        <w:rPr>
          <w:rFonts w:ascii="Garamond" w:hAnsi="Garamond"/>
        </w:rPr>
        <w:t>Förskoleförvaltningen</w:t>
      </w:r>
      <w:proofErr w:type="spellEnd"/>
      <w:r w:rsidR="00D53857">
        <w:rPr>
          <w:rFonts w:ascii="Garamond" w:hAnsi="Garamond"/>
        </w:rPr>
        <w:t>.</w:t>
      </w:r>
    </w:p>
    <w:p w14:paraId="2A9AF06F" w14:textId="73F54D2D" w:rsidR="00375BED" w:rsidRDefault="00375BED" w:rsidP="00741220">
      <w:pPr>
        <w:pStyle w:val="Rubrik3"/>
        <w:spacing w:line="276" w:lineRule="auto"/>
        <w:jc w:val="both"/>
      </w:pPr>
      <w:bookmarkStart w:id="24" w:name="_Toc532822890"/>
      <w:r>
        <w:t>Målgrupp</w:t>
      </w:r>
      <w:bookmarkEnd w:id="24"/>
    </w:p>
    <w:p w14:paraId="08AFC03B" w14:textId="0E07B78E" w:rsidR="00375BED" w:rsidRDefault="00172B30" w:rsidP="00741220">
      <w:pPr>
        <w:pStyle w:val="Default"/>
        <w:spacing w:line="276" w:lineRule="auto"/>
        <w:jc w:val="both"/>
        <w:rPr>
          <w:rFonts w:ascii="Garamond" w:hAnsi="Garamond"/>
        </w:rPr>
      </w:pPr>
      <w:r>
        <w:rPr>
          <w:rFonts w:ascii="Garamond" w:hAnsi="Garamond"/>
        </w:rPr>
        <w:t xml:space="preserve">Deltagaren ska vara inskriven i jobb- och utvecklingsgarantin (JOB). Deltagare som uppfyller villkoren för extratjänst, d.v.s. deltagit i </w:t>
      </w:r>
      <w:proofErr w:type="spellStart"/>
      <w:r>
        <w:rPr>
          <w:rFonts w:ascii="Garamond" w:hAnsi="Garamond"/>
        </w:rPr>
        <w:t>JOB:en</w:t>
      </w:r>
      <w:proofErr w:type="spellEnd"/>
      <w:r>
        <w:rPr>
          <w:rFonts w:ascii="Garamond" w:hAnsi="Garamond"/>
        </w:rPr>
        <w:t xml:space="preserve"> i 450 ersättningsdagar eller vara nyanländ med försörjningsstöd är prioriterade. Deltagaren ska ha slutfört </w:t>
      </w:r>
      <w:proofErr w:type="spellStart"/>
      <w:r>
        <w:rPr>
          <w:rFonts w:ascii="Garamond" w:hAnsi="Garamond"/>
        </w:rPr>
        <w:t>sfi</w:t>
      </w:r>
      <w:proofErr w:type="spellEnd"/>
      <w:r>
        <w:rPr>
          <w:rFonts w:ascii="Garamond" w:hAnsi="Garamond"/>
        </w:rPr>
        <w:t xml:space="preserve"> D med minst godkänt betyg, ha yrkeserfarenhet eller visa intresse för att </w:t>
      </w:r>
      <w:proofErr w:type="gramStart"/>
      <w:r>
        <w:rPr>
          <w:rFonts w:ascii="Garamond" w:hAnsi="Garamond"/>
        </w:rPr>
        <w:t>arbeta  inom</w:t>
      </w:r>
      <w:proofErr w:type="gramEnd"/>
      <w:r>
        <w:rPr>
          <w:rFonts w:ascii="Garamond" w:hAnsi="Garamond"/>
        </w:rPr>
        <w:t xml:space="preserve"> området barnomsorg och helst vara studievan. </w:t>
      </w:r>
    </w:p>
    <w:p w14:paraId="2E7B6CBE" w14:textId="7863E20D" w:rsidR="00375BED" w:rsidRDefault="00375BED" w:rsidP="00741220">
      <w:pPr>
        <w:pStyle w:val="Rubrik3"/>
        <w:spacing w:line="276" w:lineRule="auto"/>
        <w:jc w:val="both"/>
      </w:pPr>
      <w:bookmarkStart w:id="25" w:name="_Toc532822891"/>
      <w:r>
        <w:t>Deltagare</w:t>
      </w:r>
      <w:bookmarkEnd w:id="25"/>
    </w:p>
    <w:p w14:paraId="0A574902" w14:textId="412F8E79" w:rsidR="00E23FB7" w:rsidRDefault="00BB1F44" w:rsidP="00741220">
      <w:pPr>
        <w:pStyle w:val="Default"/>
        <w:spacing w:line="276" w:lineRule="auto"/>
        <w:jc w:val="both"/>
        <w:rPr>
          <w:rFonts w:ascii="Garamond" w:hAnsi="Garamond"/>
        </w:rPr>
      </w:pPr>
      <w:r w:rsidRPr="00BB1F44">
        <w:rPr>
          <w:rFonts w:ascii="Garamond" w:hAnsi="Garamond"/>
        </w:rPr>
        <w:t xml:space="preserve">80 sökande varav 70 deltagare kallades till intervju hos </w:t>
      </w:r>
      <w:proofErr w:type="spellStart"/>
      <w:r w:rsidRPr="00BB1F44">
        <w:rPr>
          <w:rFonts w:ascii="Garamond" w:hAnsi="Garamond"/>
        </w:rPr>
        <w:t>Förskoleförvaltningen</w:t>
      </w:r>
      <w:proofErr w:type="spellEnd"/>
      <w:r w:rsidRPr="00BB1F44">
        <w:rPr>
          <w:rFonts w:ascii="Garamond" w:hAnsi="Garamond"/>
        </w:rPr>
        <w:t xml:space="preserve">. 50 deltagare påbörjade en </w:t>
      </w:r>
      <w:proofErr w:type="spellStart"/>
      <w:r w:rsidRPr="00BB1F44">
        <w:rPr>
          <w:rFonts w:ascii="Garamond" w:hAnsi="Garamond"/>
        </w:rPr>
        <w:t>fub</w:t>
      </w:r>
      <w:proofErr w:type="spellEnd"/>
      <w:r w:rsidRPr="00BB1F44">
        <w:rPr>
          <w:rFonts w:ascii="Garamond" w:hAnsi="Garamond"/>
        </w:rPr>
        <w:t xml:space="preserve"> (2 kurser genomfördes). 32 deltagare genomförde därefter en praktik under 4 veckor. 31 deltagare startade jobbspåret den 12 mars 2018. </w:t>
      </w:r>
    </w:p>
    <w:p w14:paraId="4F607431" w14:textId="77777777" w:rsidR="00E23FB7" w:rsidRDefault="00E23FB7" w:rsidP="00741220">
      <w:pPr>
        <w:pStyle w:val="Default"/>
        <w:spacing w:line="276" w:lineRule="auto"/>
        <w:jc w:val="both"/>
        <w:rPr>
          <w:rFonts w:ascii="Garamond" w:hAnsi="Garamond"/>
        </w:rPr>
      </w:pPr>
    </w:p>
    <w:p w14:paraId="6BA197F6" w14:textId="26E8C3AA" w:rsidR="00D50D12" w:rsidRPr="00D50D12" w:rsidRDefault="00BB1F44" w:rsidP="00D50D12">
      <w:pPr>
        <w:pStyle w:val="Default"/>
        <w:spacing w:line="276" w:lineRule="auto"/>
        <w:jc w:val="both"/>
        <w:rPr>
          <w:rFonts w:ascii="Garamond" w:hAnsi="Garamond"/>
        </w:rPr>
      </w:pPr>
      <w:r w:rsidRPr="00BB1F44">
        <w:rPr>
          <w:rFonts w:ascii="Garamond" w:hAnsi="Garamond"/>
        </w:rPr>
        <w:t xml:space="preserve">2 deltagare </w:t>
      </w:r>
      <w:r w:rsidR="00BE2EDA">
        <w:rPr>
          <w:rFonts w:ascii="Garamond" w:hAnsi="Garamond"/>
        </w:rPr>
        <w:t xml:space="preserve">har </w:t>
      </w:r>
      <w:r w:rsidRPr="00BB1F44">
        <w:rPr>
          <w:rFonts w:ascii="Garamond" w:hAnsi="Garamond"/>
        </w:rPr>
        <w:t xml:space="preserve">avslutats från utbildningen. En deltagare klarade inte av </w:t>
      </w:r>
      <w:proofErr w:type="spellStart"/>
      <w:r w:rsidRPr="00BB1F44">
        <w:rPr>
          <w:rFonts w:ascii="Garamond" w:hAnsi="Garamond"/>
        </w:rPr>
        <w:t>kombina</w:t>
      </w:r>
      <w:r w:rsidR="00BE2EDA">
        <w:rPr>
          <w:rFonts w:ascii="Garamond" w:hAnsi="Garamond"/>
        </w:rPr>
        <w:t>-</w:t>
      </w:r>
      <w:r w:rsidRPr="00BB1F44">
        <w:rPr>
          <w:rFonts w:ascii="Garamond" w:hAnsi="Garamond"/>
        </w:rPr>
        <w:t>tionen</w:t>
      </w:r>
      <w:proofErr w:type="spellEnd"/>
      <w:r w:rsidRPr="00BB1F44">
        <w:rPr>
          <w:rFonts w:ascii="Garamond" w:hAnsi="Garamond"/>
        </w:rPr>
        <w:t xml:space="preserve"> extratjänst och utbildning och </w:t>
      </w:r>
      <w:r w:rsidR="00BE2EDA">
        <w:rPr>
          <w:rFonts w:ascii="Garamond" w:hAnsi="Garamond"/>
        </w:rPr>
        <w:t>valde</w:t>
      </w:r>
      <w:r w:rsidRPr="00BB1F44">
        <w:rPr>
          <w:rFonts w:ascii="Garamond" w:hAnsi="Garamond"/>
        </w:rPr>
        <w:t xml:space="preserve"> att fortsätta med extratjänst på heltid. En deltagare var </w:t>
      </w:r>
      <w:r w:rsidR="00BE2EDA">
        <w:rPr>
          <w:rFonts w:ascii="Garamond" w:hAnsi="Garamond"/>
        </w:rPr>
        <w:t>språksvag och gjorde inte</w:t>
      </w:r>
      <w:r w:rsidRPr="00BB1F44">
        <w:rPr>
          <w:rFonts w:ascii="Garamond" w:hAnsi="Garamond"/>
        </w:rPr>
        <w:t xml:space="preserve"> någon progression under 6 månader. </w:t>
      </w:r>
    </w:p>
    <w:p w14:paraId="2009ACBD" w14:textId="77777777" w:rsidR="00D50D12" w:rsidRDefault="00D50D12">
      <w:pPr>
        <w:rPr>
          <w:rFonts w:cs="Arial"/>
          <w:b/>
          <w:bCs/>
          <w:szCs w:val="26"/>
        </w:rPr>
      </w:pPr>
      <w:r>
        <w:br w:type="page"/>
      </w:r>
    </w:p>
    <w:p w14:paraId="3307D939" w14:textId="1DF3762F" w:rsidR="00BE1219" w:rsidRDefault="00BE1219" w:rsidP="00741220">
      <w:pPr>
        <w:pStyle w:val="Rubrik3"/>
        <w:spacing w:line="276" w:lineRule="auto"/>
        <w:jc w:val="both"/>
      </w:pPr>
      <w:bookmarkStart w:id="26" w:name="_Toc532822892"/>
      <w:r>
        <w:t>Deltagarfördelning på kön och ålder</w:t>
      </w:r>
      <w:bookmarkEnd w:id="26"/>
    </w:p>
    <w:p w14:paraId="7909E3C7" w14:textId="29C1656A" w:rsidR="00E23FB7" w:rsidRPr="00E23FB7" w:rsidRDefault="00E23FB7" w:rsidP="00741220">
      <w:pPr>
        <w:spacing w:line="276" w:lineRule="auto"/>
        <w:jc w:val="both"/>
        <w:rPr>
          <w:bCs/>
          <w:lang w:eastAsia="en-US"/>
        </w:rPr>
      </w:pPr>
      <w:r w:rsidRPr="00E23FB7">
        <w:rPr>
          <w:bCs/>
          <w:lang w:eastAsia="en-US"/>
        </w:rPr>
        <w:t>Kön</w:t>
      </w:r>
    </w:p>
    <w:p w14:paraId="62E168C7" w14:textId="716634F1" w:rsidR="00E23FB7" w:rsidRDefault="00E23FB7" w:rsidP="00741220">
      <w:pPr>
        <w:spacing w:line="276" w:lineRule="auto"/>
        <w:jc w:val="both"/>
        <w:rPr>
          <w:lang w:eastAsia="en-US"/>
        </w:rPr>
      </w:pPr>
      <w:r>
        <w:rPr>
          <w:lang w:eastAsia="en-US"/>
        </w:rPr>
        <w:t>28 kvinnor</w:t>
      </w:r>
    </w:p>
    <w:p w14:paraId="7C7D8E94" w14:textId="77777777" w:rsidR="00E23FB7" w:rsidRDefault="00E23FB7" w:rsidP="00741220">
      <w:pPr>
        <w:spacing w:line="276" w:lineRule="auto"/>
        <w:jc w:val="both"/>
        <w:rPr>
          <w:lang w:eastAsia="en-US"/>
        </w:rPr>
      </w:pPr>
      <w:r>
        <w:rPr>
          <w:lang w:eastAsia="en-US"/>
        </w:rPr>
        <w:t>3 män</w:t>
      </w:r>
    </w:p>
    <w:p w14:paraId="7267130A" w14:textId="77777777" w:rsidR="00112272" w:rsidRDefault="00112272" w:rsidP="00741220">
      <w:pPr>
        <w:spacing w:line="276" w:lineRule="auto"/>
        <w:jc w:val="both"/>
        <w:rPr>
          <w:bCs/>
          <w:lang w:eastAsia="en-US"/>
        </w:rPr>
      </w:pPr>
    </w:p>
    <w:p w14:paraId="1187D90D" w14:textId="08EC7592" w:rsidR="00E23FB7" w:rsidRPr="00E23FB7" w:rsidRDefault="00E23FB7" w:rsidP="00741220">
      <w:pPr>
        <w:spacing w:line="276" w:lineRule="auto"/>
        <w:jc w:val="both"/>
        <w:rPr>
          <w:bCs/>
          <w:lang w:eastAsia="en-US"/>
        </w:rPr>
      </w:pPr>
      <w:r w:rsidRPr="00E23FB7">
        <w:rPr>
          <w:bCs/>
          <w:lang w:eastAsia="en-US"/>
        </w:rPr>
        <w:t>Åldersfördelning</w:t>
      </w:r>
    </w:p>
    <w:p w14:paraId="239E87CA" w14:textId="4E3A58C0" w:rsidR="00E23FB7" w:rsidRDefault="00E23FB7" w:rsidP="00741220">
      <w:pPr>
        <w:spacing w:line="276" w:lineRule="auto"/>
        <w:jc w:val="both"/>
        <w:rPr>
          <w:lang w:eastAsia="en-US"/>
        </w:rPr>
      </w:pPr>
      <w:proofErr w:type="gramStart"/>
      <w:r>
        <w:rPr>
          <w:lang w:eastAsia="en-US"/>
        </w:rPr>
        <w:t>25-29</w:t>
      </w:r>
      <w:proofErr w:type="gramEnd"/>
      <w:r>
        <w:rPr>
          <w:lang w:eastAsia="en-US"/>
        </w:rPr>
        <w:t xml:space="preserve"> år     </w:t>
      </w:r>
      <w:r>
        <w:rPr>
          <w:lang w:eastAsia="en-US"/>
        </w:rPr>
        <w:tab/>
        <w:t xml:space="preserve">6 </w:t>
      </w:r>
      <w:proofErr w:type="spellStart"/>
      <w:r>
        <w:rPr>
          <w:lang w:eastAsia="en-US"/>
        </w:rPr>
        <w:t>st</w:t>
      </w:r>
      <w:proofErr w:type="spellEnd"/>
    </w:p>
    <w:p w14:paraId="13CC0F7A" w14:textId="2FD3884D" w:rsidR="00E23FB7" w:rsidRDefault="00E23FB7" w:rsidP="00741220">
      <w:pPr>
        <w:spacing w:line="276" w:lineRule="auto"/>
        <w:jc w:val="both"/>
        <w:rPr>
          <w:lang w:eastAsia="en-US"/>
        </w:rPr>
      </w:pPr>
      <w:proofErr w:type="gramStart"/>
      <w:r>
        <w:rPr>
          <w:lang w:eastAsia="en-US"/>
        </w:rPr>
        <w:t>30-34</w:t>
      </w:r>
      <w:proofErr w:type="gramEnd"/>
      <w:r>
        <w:rPr>
          <w:lang w:eastAsia="en-US"/>
        </w:rPr>
        <w:t xml:space="preserve"> år     </w:t>
      </w:r>
      <w:r>
        <w:rPr>
          <w:lang w:eastAsia="en-US"/>
        </w:rPr>
        <w:tab/>
        <w:t xml:space="preserve">9 </w:t>
      </w:r>
      <w:proofErr w:type="spellStart"/>
      <w:r>
        <w:rPr>
          <w:lang w:eastAsia="en-US"/>
        </w:rPr>
        <w:t>st</w:t>
      </w:r>
      <w:proofErr w:type="spellEnd"/>
    </w:p>
    <w:p w14:paraId="167A6C8D" w14:textId="0A64E6E2" w:rsidR="00E23FB7" w:rsidRDefault="00E23FB7" w:rsidP="00741220">
      <w:pPr>
        <w:spacing w:line="276" w:lineRule="auto"/>
        <w:jc w:val="both"/>
        <w:rPr>
          <w:lang w:eastAsia="en-US"/>
        </w:rPr>
      </w:pPr>
      <w:proofErr w:type="gramStart"/>
      <w:r>
        <w:rPr>
          <w:lang w:eastAsia="en-US"/>
        </w:rPr>
        <w:t>35-39</w:t>
      </w:r>
      <w:proofErr w:type="gramEnd"/>
      <w:r>
        <w:rPr>
          <w:lang w:eastAsia="en-US"/>
        </w:rPr>
        <w:t xml:space="preserve"> år     </w:t>
      </w:r>
      <w:r>
        <w:rPr>
          <w:lang w:eastAsia="en-US"/>
        </w:rPr>
        <w:tab/>
        <w:t xml:space="preserve">2 </w:t>
      </w:r>
      <w:proofErr w:type="spellStart"/>
      <w:r>
        <w:rPr>
          <w:lang w:eastAsia="en-US"/>
        </w:rPr>
        <w:t>st</w:t>
      </w:r>
      <w:proofErr w:type="spellEnd"/>
    </w:p>
    <w:p w14:paraId="71A31DA9" w14:textId="4D75A67F" w:rsidR="00E23FB7" w:rsidRDefault="00E23FB7" w:rsidP="00741220">
      <w:pPr>
        <w:spacing w:line="276" w:lineRule="auto"/>
        <w:jc w:val="both"/>
        <w:rPr>
          <w:lang w:eastAsia="en-US"/>
        </w:rPr>
      </w:pPr>
      <w:proofErr w:type="gramStart"/>
      <w:r>
        <w:rPr>
          <w:lang w:eastAsia="en-US"/>
        </w:rPr>
        <w:t>40-44</w:t>
      </w:r>
      <w:proofErr w:type="gramEnd"/>
      <w:r>
        <w:rPr>
          <w:lang w:eastAsia="en-US"/>
        </w:rPr>
        <w:t xml:space="preserve"> år     </w:t>
      </w:r>
      <w:r>
        <w:rPr>
          <w:lang w:eastAsia="en-US"/>
        </w:rPr>
        <w:tab/>
        <w:t xml:space="preserve">9 </w:t>
      </w:r>
      <w:proofErr w:type="spellStart"/>
      <w:r>
        <w:rPr>
          <w:lang w:eastAsia="en-US"/>
        </w:rPr>
        <w:t>st</w:t>
      </w:r>
      <w:proofErr w:type="spellEnd"/>
    </w:p>
    <w:p w14:paraId="19B5BE54" w14:textId="74E368B5" w:rsidR="00E23FB7" w:rsidRDefault="00E23FB7" w:rsidP="00741220">
      <w:pPr>
        <w:spacing w:line="276" w:lineRule="auto"/>
        <w:jc w:val="both"/>
        <w:rPr>
          <w:lang w:eastAsia="en-US"/>
        </w:rPr>
      </w:pPr>
      <w:r>
        <w:rPr>
          <w:lang w:eastAsia="en-US"/>
        </w:rPr>
        <w:t>45 -            </w:t>
      </w:r>
      <w:r>
        <w:rPr>
          <w:lang w:eastAsia="en-US"/>
        </w:rPr>
        <w:tab/>
        <w:t xml:space="preserve">5 </w:t>
      </w:r>
      <w:proofErr w:type="spellStart"/>
      <w:r>
        <w:rPr>
          <w:lang w:eastAsia="en-US"/>
        </w:rPr>
        <w:t>st</w:t>
      </w:r>
      <w:proofErr w:type="spellEnd"/>
      <w:r>
        <w:rPr>
          <w:lang w:eastAsia="en-US"/>
        </w:rPr>
        <w:t xml:space="preserve"> </w:t>
      </w:r>
    </w:p>
    <w:p w14:paraId="4664BA5F" w14:textId="77777777" w:rsidR="00E23FB7" w:rsidRDefault="00E23FB7" w:rsidP="00741220">
      <w:pPr>
        <w:spacing w:line="276" w:lineRule="auto"/>
        <w:jc w:val="both"/>
        <w:rPr>
          <w:lang w:eastAsia="en-US"/>
        </w:rPr>
      </w:pPr>
      <w:r>
        <w:rPr>
          <w:lang w:eastAsia="en-US"/>
        </w:rPr>
        <w:t xml:space="preserve">______________________                  </w:t>
      </w:r>
    </w:p>
    <w:p w14:paraId="6C535F93" w14:textId="24981223" w:rsidR="00E23FB7" w:rsidRDefault="00E23FB7" w:rsidP="00741220">
      <w:pPr>
        <w:spacing w:line="276" w:lineRule="auto"/>
        <w:jc w:val="both"/>
        <w:rPr>
          <w:lang w:eastAsia="en-US"/>
        </w:rPr>
      </w:pPr>
      <w:r>
        <w:rPr>
          <w:lang w:eastAsia="en-US"/>
        </w:rPr>
        <w:t xml:space="preserve">Totalt </w:t>
      </w:r>
      <w:r>
        <w:rPr>
          <w:lang w:eastAsia="en-US"/>
        </w:rPr>
        <w:tab/>
        <w:t xml:space="preserve">31 deltagare </w:t>
      </w:r>
    </w:p>
    <w:p w14:paraId="5D759AC3" w14:textId="755A78B4" w:rsidR="00E23FB7" w:rsidRDefault="00E23FB7" w:rsidP="00741220">
      <w:pPr>
        <w:pStyle w:val="Default"/>
        <w:spacing w:line="276" w:lineRule="auto"/>
        <w:jc w:val="both"/>
        <w:rPr>
          <w:rFonts w:ascii="Garamond" w:hAnsi="Garamond"/>
          <w:b/>
          <w:bCs/>
        </w:rPr>
      </w:pPr>
    </w:p>
    <w:p w14:paraId="2EB2DEB3" w14:textId="6C82FAD1" w:rsidR="00BB1F44" w:rsidRDefault="00BB1F44" w:rsidP="00741220">
      <w:pPr>
        <w:pStyle w:val="Default"/>
        <w:spacing w:line="276" w:lineRule="auto"/>
        <w:jc w:val="both"/>
        <w:rPr>
          <w:rFonts w:ascii="Garamond" w:hAnsi="Garamond"/>
          <w:b/>
          <w:bCs/>
        </w:rPr>
      </w:pPr>
      <w:r w:rsidRPr="00BB1F44">
        <w:rPr>
          <w:rFonts w:ascii="Garamond" w:hAnsi="Garamond"/>
          <w:b/>
          <w:bCs/>
        </w:rPr>
        <w:t xml:space="preserve">Resultat </w:t>
      </w:r>
    </w:p>
    <w:p w14:paraId="334DB045" w14:textId="7B7637E4" w:rsidR="00D214D4" w:rsidRPr="00BB1F44" w:rsidRDefault="00D214D4" w:rsidP="00741220">
      <w:pPr>
        <w:pStyle w:val="Default"/>
        <w:spacing w:line="276" w:lineRule="auto"/>
        <w:jc w:val="both"/>
        <w:rPr>
          <w:rFonts w:ascii="Garamond" w:hAnsi="Garamond"/>
        </w:rPr>
      </w:pPr>
      <w:r w:rsidRPr="00BB1F44">
        <w:rPr>
          <w:rFonts w:ascii="Garamond" w:hAnsi="Garamond"/>
        </w:rPr>
        <w:t>Vid ett utvärderingsmöte med parterna framkom att samtliga parter så här långt är myc</w:t>
      </w:r>
      <w:r w:rsidR="00BE52EE">
        <w:rPr>
          <w:rFonts w:ascii="Garamond" w:hAnsi="Garamond"/>
        </w:rPr>
        <w:t xml:space="preserve">ket nöjda med jobbspåret. Deltagarna är </w:t>
      </w:r>
      <w:r w:rsidRPr="00BB1F44">
        <w:rPr>
          <w:rFonts w:ascii="Garamond" w:hAnsi="Garamond"/>
        </w:rPr>
        <w:t>motiverade och ambitiösa i såväl skolarbetet som i arbetet på förskolan. Utbil</w:t>
      </w:r>
      <w:r w:rsidR="007A6C06">
        <w:rPr>
          <w:rFonts w:ascii="Garamond" w:hAnsi="Garamond"/>
        </w:rPr>
        <w:t>dningen</w:t>
      </w:r>
      <w:r w:rsidR="00C73285">
        <w:rPr>
          <w:rFonts w:ascii="Garamond" w:hAnsi="Garamond"/>
        </w:rPr>
        <w:t>s första del</w:t>
      </w:r>
      <w:r w:rsidR="007A6C06">
        <w:rPr>
          <w:rFonts w:ascii="Garamond" w:hAnsi="Garamond"/>
        </w:rPr>
        <w:t xml:space="preserve"> kommer inom kort att </w:t>
      </w:r>
      <w:r w:rsidRPr="00BB1F44">
        <w:rPr>
          <w:rFonts w:ascii="Garamond" w:hAnsi="Garamond"/>
        </w:rPr>
        <w:t xml:space="preserve">utvärderas och resultatet </w:t>
      </w:r>
      <w:r w:rsidR="008A64C1">
        <w:rPr>
          <w:rFonts w:ascii="Garamond" w:hAnsi="Garamond"/>
        </w:rPr>
        <w:t>kommer att presenteras</w:t>
      </w:r>
      <w:r w:rsidRPr="00BB1F44">
        <w:rPr>
          <w:rFonts w:ascii="Garamond" w:hAnsi="Garamond"/>
        </w:rPr>
        <w:t xml:space="preserve"> i januari 2019. </w:t>
      </w:r>
    </w:p>
    <w:p w14:paraId="77DD1331" w14:textId="77777777" w:rsidR="00D214D4" w:rsidRPr="00BB1F44" w:rsidRDefault="00D214D4" w:rsidP="00741220">
      <w:pPr>
        <w:pStyle w:val="Default"/>
        <w:spacing w:line="276" w:lineRule="auto"/>
        <w:jc w:val="both"/>
        <w:rPr>
          <w:rFonts w:ascii="Garamond" w:hAnsi="Garamond"/>
        </w:rPr>
      </w:pPr>
    </w:p>
    <w:p w14:paraId="5044C9E5" w14:textId="33C52FF0" w:rsidR="00B82E0C" w:rsidRDefault="007A5786" w:rsidP="00741220">
      <w:pPr>
        <w:spacing w:line="276" w:lineRule="auto"/>
        <w:jc w:val="both"/>
      </w:pPr>
      <w:r>
        <w:t>Jobbspår</w:t>
      </w:r>
      <w:r w:rsidR="00B8748E">
        <w:t xml:space="preserve"> Barnskötare</w:t>
      </w:r>
      <w:r w:rsidR="00C73285">
        <w:t xml:space="preserve"> avslutas i november 2019</w:t>
      </w:r>
      <w:r w:rsidR="00802D98">
        <w:t>.</w:t>
      </w:r>
    </w:p>
    <w:p w14:paraId="14A8C5FC" w14:textId="035876C2" w:rsidR="00C83A2F" w:rsidRDefault="00C83A2F" w:rsidP="00741220">
      <w:pPr>
        <w:spacing w:line="276" w:lineRule="auto"/>
        <w:jc w:val="both"/>
      </w:pPr>
    </w:p>
    <w:p w14:paraId="73D09EEE" w14:textId="0126642C" w:rsidR="00C83A2F" w:rsidRDefault="00C83A2F" w:rsidP="00741220">
      <w:pPr>
        <w:pStyle w:val="Rubrik1"/>
        <w:spacing w:line="276" w:lineRule="auto"/>
        <w:jc w:val="both"/>
      </w:pPr>
      <w:bookmarkStart w:id="27" w:name="_Toc532822893"/>
      <w:r>
        <w:t>Sammanfattning</w:t>
      </w:r>
      <w:bookmarkEnd w:id="27"/>
    </w:p>
    <w:p w14:paraId="79C369F2" w14:textId="29F7DBED" w:rsidR="00396B9B" w:rsidRDefault="00C83A2F" w:rsidP="00741220">
      <w:pPr>
        <w:spacing w:line="276" w:lineRule="auto"/>
        <w:jc w:val="both"/>
      </w:pPr>
      <w:r>
        <w:t>Överenskommelsens mål att minst tre jobbspår med sammanlagt 87 platser där minst 50% av deltagarna kommer från målgruppen för DUA</w:t>
      </w:r>
      <w:r w:rsidR="00BF0AB5">
        <w:t xml:space="preserve"> Nyanlända skall ha startats</w:t>
      </w:r>
      <w:r>
        <w:t xml:space="preserve"> under första halvåret 2018 är uppfyllt. Totalt deltog </w:t>
      </w:r>
      <w:r w:rsidR="00135249">
        <w:t>90</w:t>
      </w:r>
      <w:r>
        <w:t xml:space="preserve"> individer i de olika jobbspåren, fördelat på </w:t>
      </w:r>
      <w:r w:rsidR="00135249">
        <w:t xml:space="preserve">53 kvinnor och 37 män. 77 individer </w:t>
      </w:r>
      <w:r w:rsidR="00BE52EE">
        <w:t>slutförde utbildningarna</w:t>
      </w:r>
      <w:r w:rsidR="00135249">
        <w:t xml:space="preserve">. </w:t>
      </w:r>
    </w:p>
    <w:p w14:paraId="407B7909" w14:textId="77777777" w:rsidR="00396B9B" w:rsidRDefault="00396B9B" w:rsidP="00741220">
      <w:pPr>
        <w:spacing w:line="276" w:lineRule="auto"/>
        <w:jc w:val="both"/>
      </w:pPr>
    </w:p>
    <w:p w14:paraId="38DD945D" w14:textId="32762D3A" w:rsidR="00C83A2F" w:rsidRPr="004F2B81" w:rsidRDefault="00B7359A" w:rsidP="00741220">
      <w:pPr>
        <w:spacing w:line="276" w:lineRule="auto"/>
        <w:jc w:val="both"/>
      </w:pPr>
      <w:r>
        <w:t>Av de 59</w:t>
      </w:r>
      <w:r w:rsidR="00135249">
        <w:t xml:space="preserve"> deltagare som startade Hotell- och restaurangspåret respektive Fastighetsspåret fick 41 deltagare någon form av anställning. </w:t>
      </w:r>
      <w:r w:rsidR="00CF138E">
        <w:t xml:space="preserve"> Inom hotell- och restaurangbranschen är det företrädesvis timanställningar</w:t>
      </w:r>
      <w:r>
        <w:t xml:space="preserve"> som kan leda till heltidstjänster</w:t>
      </w:r>
      <w:r w:rsidR="00CF138E">
        <w:t xml:space="preserve">. Deltagare i Fastighetsspåret har fått nystartsjobb eller andra subventionerade anställningar, förutom en deltagare som fått en osubventionerad anställning. </w:t>
      </w:r>
      <w:r w:rsidR="00135249">
        <w:t xml:space="preserve">Då Barnskötarspåret ännu inte </w:t>
      </w:r>
      <w:r w:rsidR="00D53857">
        <w:t xml:space="preserve">avslutats </w:t>
      </w:r>
      <w:r w:rsidR="00135249">
        <w:t xml:space="preserve">kan </w:t>
      </w:r>
      <w:r w:rsidR="00CF138E">
        <w:t xml:space="preserve">siffror över anställningar inte redovisas i dagsläget. </w:t>
      </w:r>
      <w:r w:rsidR="00D53857">
        <w:t xml:space="preserve">Efter avslutat spår i november 2019 ska enligt planerna godkända deltagare erbjudas osubventionerade heltidstjänster inom </w:t>
      </w:r>
      <w:proofErr w:type="spellStart"/>
      <w:r w:rsidR="00D53857">
        <w:t>Förskoleförvaltningen</w:t>
      </w:r>
      <w:proofErr w:type="spellEnd"/>
      <w:r w:rsidR="00D53857">
        <w:t>.</w:t>
      </w:r>
    </w:p>
    <w:p w14:paraId="08E427CE" w14:textId="780B189E" w:rsidR="003D3FFE" w:rsidRPr="004F2B81" w:rsidRDefault="003D3FFE" w:rsidP="00741220">
      <w:pPr>
        <w:spacing w:line="276" w:lineRule="auto"/>
        <w:jc w:val="both"/>
      </w:pPr>
    </w:p>
    <w:p w14:paraId="5CBC51D1" w14:textId="6D130C3E" w:rsidR="003D3FFE" w:rsidRPr="004F2B81" w:rsidRDefault="003D3FFE" w:rsidP="00741220">
      <w:pPr>
        <w:pStyle w:val="Rubrik1"/>
        <w:spacing w:line="276" w:lineRule="auto"/>
        <w:jc w:val="both"/>
      </w:pPr>
      <w:bookmarkStart w:id="28" w:name="_Toc532822894"/>
      <w:r w:rsidRPr="004F2B81">
        <w:t>På gång inför 2019</w:t>
      </w:r>
      <w:bookmarkEnd w:id="28"/>
    </w:p>
    <w:p w14:paraId="728CDF8A" w14:textId="39743CAC" w:rsidR="00A450D2" w:rsidRDefault="007A6C06" w:rsidP="00741220">
      <w:pPr>
        <w:pStyle w:val="Rubrik2"/>
        <w:spacing w:line="276" w:lineRule="auto"/>
        <w:jc w:val="both"/>
      </w:pPr>
      <w:bookmarkStart w:id="29" w:name="_Toc532822895"/>
      <w:r>
        <w:t>Nya jobbspår</w:t>
      </w:r>
      <w:bookmarkEnd w:id="29"/>
    </w:p>
    <w:p w14:paraId="79A20890" w14:textId="1CF1353F" w:rsidR="00232F58" w:rsidRDefault="007A6C06" w:rsidP="00741220">
      <w:pPr>
        <w:spacing w:line="276" w:lineRule="auto"/>
        <w:jc w:val="both"/>
      </w:pPr>
      <w:r>
        <w:t>Utifrån utvärderingen av de jobbspår som pågått under 2018 tar styrgrup</w:t>
      </w:r>
      <w:r w:rsidR="00BE52EE">
        <w:t>p</w:t>
      </w:r>
      <w:r>
        <w:t xml:space="preserve">en beslut om vilka jobbspår som eventuellt ska fortsätta under 2019. </w:t>
      </w:r>
      <w:r w:rsidR="003A3EC9">
        <w:t>Baserat på</w:t>
      </w:r>
      <w:r w:rsidR="00232F58">
        <w:t xml:space="preserve"> </w:t>
      </w:r>
      <w:r w:rsidR="003A3EC9">
        <w:t xml:space="preserve">uppföljning av jobbspår under 2018, </w:t>
      </w:r>
      <w:r w:rsidR="00232F58">
        <w:t xml:space="preserve">branschkontakter och </w:t>
      </w:r>
      <w:r w:rsidR="003A3EC9">
        <w:t>AF:s prognoser om bristyrken föreslår arbetsgruppen följande:</w:t>
      </w:r>
    </w:p>
    <w:p w14:paraId="3BD7F5DB" w14:textId="5229D167" w:rsidR="00F30C9D" w:rsidRDefault="00F30C9D" w:rsidP="00741220">
      <w:pPr>
        <w:pStyle w:val="Liststycke"/>
        <w:numPr>
          <w:ilvl w:val="0"/>
          <w:numId w:val="19"/>
        </w:numPr>
        <w:spacing w:line="276" w:lineRule="auto"/>
        <w:jc w:val="both"/>
      </w:pPr>
      <w:r>
        <w:t>Hotell- och restaurangspåret kommer att starta i något ny tappning i februar</w:t>
      </w:r>
      <w:r w:rsidR="00382EFF">
        <w:t>i 2019 i samverkan mellan Af</w:t>
      </w:r>
      <w:r>
        <w:t xml:space="preserve"> och ASF, se mer under </w:t>
      </w:r>
      <w:r w:rsidRPr="000F5B35">
        <w:t>rubriken</w:t>
      </w:r>
      <w:r w:rsidRPr="00F30C9D">
        <w:rPr>
          <w:i/>
        </w:rPr>
        <w:t xml:space="preserve"> Jobbspår i</w:t>
      </w:r>
      <w:r w:rsidR="008F50DE">
        <w:rPr>
          <w:i/>
        </w:rPr>
        <w:t>nom Hotell i samverkan mellan Af</w:t>
      </w:r>
      <w:r w:rsidRPr="00F30C9D">
        <w:rPr>
          <w:i/>
        </w:rPr>
        <w:t xml:space="preserve"> och ASF </w:t>
      </w:r>
      <w:r>
        <w:t xml:space="preserve">nedan. Det </w:t>
      </w:r>
      <w:r w:rsidR="002F0089">
        <w:t>var inledningsvis</w:t>
      </w:r>
      <w:r>
        <w:t xml:space="preserve"> </w:t>
      </w:r>
      <w:r>
        <w:lastRenderedPageBreak/>
        <w:t>svårt att få branschen att förbinda sig till anställning efter avslutat jobbspår</w:t>
      </w:r>
      <w:r w:rsidR="002F0089">
        <w:t>, men samtliga medverkande hotell har tecknat en avsiktsförklaring med Af och ASF</w:t>
      </w:r>
      <w:r>
        <w:t>. Vikten av att noggrant dokumentera arbetet med jobbspåret i syfte att kunna följa upp och fortsätta utveckla det betonas.</w:t>
      </w:r>
    </w:p>
    <w:p w14:paraId="30F17D99" w14:textId="3C43EEB0" w:rsidR="007A6C06" w:rsidRDefault="007A6C06" w:rsidP="00741220">
      <w:pPr>
        <w:pStyle w:val="Liststycke"/>
        <w:numPr>
          <w:ilvl w:val="0"/>
          <w:numId w:val="19"/>
        </w:numPr>
        <w:spacing w:line="276" w:lineRule="auto"/>
        <w:jc w:val="both"/>
      </w:pPr>
      <w:r>
        <w:t>Fastighet</w:t>
      </w:r>
      <w:r w:rsidR="00232F58">
        <w:t>sspåret</w:t>
      </w:r>
      <w:r w:rsidR="00DE609D">
        <w:t xml:space="preserve"> bör</w:t>
      </w:r>
      <w:r>
        <w:t xml:space="preserve"> fortsätta </w:t>
      </w:r>
      <w:r w:rsidR="00DE609D">
        <w:t>efter</w:t>
      </w:r>
      <w:r>
        <w:t xml:space="preserve"> en </w:t>
      </w:r>
      <w:r w:rsidR="00DE609D">
        <w:t>ny branschinventering</w:t>
      </w:r>
      <w:r>
        <w:t xml:space="preserve">. Gruppen funderar över om rekryteringsprocessen </w:t>
      </w:r>
      <w:r w:rsidR="00BE52EE">
        <w:t xml:space="preserve">2017 </w:t>
      </w:r>
      <w:r>
        <w:t xml:space="preserve">gick för snabbt och urvalet av deltagare därmed blev lite skevt. Gruppen undrar också om spåret </w:t>
      </w:r>
      <w:r w:rsidR="00884567">
        <w:t xml:space="preserve">går att kombinera med </w:t>
      </w:r>
      <w:proofErr w:type="spellStart"/>
      <w:r w:rsidR="00884567">
        <w:t>sfi</w:t>
      </w:r>
      <w:proofErr w:type="spellEnd"/>
      <w:r w:rsidR="00884567">
        <w:t xml:space="preserve"> eller om det ställer krav på grundläggande svenska. Eventuellt bör rekrytering ske efter språktest. </w:t>
      </w:r>
      <w:r>
        <w:t xml:space="preserve"> </w:t>
      </w:r>
      <w:r w:rsidR="002F5DEC">
        <w:t>En målsättning bör vara att rekrytera fler kvinnor till utbildningen.</w:t>
      </w:r>
    </w:p>
    <w:p w14:paraId="17082E44" w14:textId="29155CD5" w:rsidR="007A6C06" w:rsidRDefault="00232F58" w:rsidP="00741220">
      <w:pPr>
        <w:pStyle w:val="Liststycke"/>
        <w:numPr>
          <w:ilvl w:val="0"/>
          <w:numId w:val="19"/>
        </w:numPr>
        <w:spacing w:line="276" w:lineRule="auto"/>
        <w:jc w:val="both"/>
      </w:pPr>
      <w:r>
        <w:t xml:space="preserve">Barnskötarspåret bör fortsätta. </w:t>
      </w:r>
      <w:proofErr w:type="spellStart"/>
      <w:r>
        <w:t>Förskoleförvaltningen</w:t>
      </w:r>
      <w:proofErr w:type="spellEnd"/>
      <w:r>
        <w:t xml:space="preserve"> vill gärna starta en ny utbildning under hösten 2019. Såväl deltagare, lärare som praktikplatser har varit positiva till upplägget. Finns resurser att fortsätta spåret?</w:t>
      </w:r>
      <w:r w:rsidR="00C90233">
        <w:t xml:space="preserve"> En målsättning bör vara att rekrytera fler män till utbildningen.</w:t>
      </w:r>
    </w:p>
    <w:p w14:paraId="002EE6AF" w14:textId="76D008F9" w:rsidR="003A3EC9" w:rsidRDefault="003A3EC9" w:rsidP="00741220">
      <w:pPr>
        <w:pStyle w:val="Liststycke"/>
        <w:numPr>
          <w:ilvl w:val="0"/>
          <w:numId w:val="19"/>
        </w:numPr>
        <w:spacing w:line="276" w:lineRule="auto"/>
        <w:jc w:val="both"/>
      </w:pPr>
      <w:r>
        <w:t>Jobbspår inom Vård och omsorg bör kombineras med planerad start hösten 2019 av yrkespaket till undersköterska</w:t>
      </w:r>
      <w:r w:rsidR="00FA3B1E">
        <w:t xml:space="preserve"> (1500 p.)</w:t>
      </w:r>
      <w:r>
        <w:t xml:space="preserve"> i </w:t>
      </w:r>
      <w:proofErr w:type="spellStart"/>
      <w:r>
        <w:t>GVF:s</w:t>
      </w:r>
      <w:proofErr w:type="spellEnd"/>
      <w:r>
        <w:t xml:space="preserve"> regi. Kontakter med privata aktörer inom vård och omsorg har inte visat på något intresse från deras sida att delta, varför fokus bör läggas på offentliga arbetsgivare.</w:t>
      </w:r>
      <w:r w:rsidR="008F50DE">
        <w:t>1</w:t>
      </w:r>
    </w:p>
    <w:p w14:paraId="0E6165F9" w14:textId="77777777" w:rsidR="005D3447" w:rsidRDefault="005D3447" w:rsidP="00741220">
      <w:pPr>
        <w:spacing w:line="276" w:lineRule="auto"/>
        <w:jc w:val="both"/>
      </w:pPr>
    </w:p>
    <w:p w14:paraId="6B70EF92" w14:textId="56B93161" w:rsidR="005D3447" w:rsidRDefault="005D3447" w:rsidP="00741220">
      <w:pPr>
        <w:spacing w:line="276" w:lineRule="auto"/>
        <w:jc w:val="both"/>
      </w:pPr>
      <w:r>
        <w:t>Arbetsgruppen för också diskussioner med aktörer inom lokalvård</w:t>
      </w:r>
      <w:r w:rsidR="008F50DE">
        <w:t xml:space="preserve"> och verkstad</w:t>
      </w:r>
      <w:r>
        <w:t xml:space="preserve">. Byggbranschen vill fortsatt bedriva egna utbildningar, men uttrycker att de kan bidra med </w:t>
      </w:r>
      <w:proofErr w:type="spellStart"/>
      <w:r>
        <w:t>praktikplaser</w:t>
      </w:r>
      <w:proofErr w:type="spellEnd"/>
      <w:r>
        <w:t>. AF har dock pågående byggutbildningar som leder till framtida lärlingsutbildningar och eventuell validering.</w:t>
      </w:r>
    </w:p>
    <w:p w14:paraId="52F05E9A" w14:textId="51D913E2" w:rsidR="005D3447" w:rsidRDefault="005D3447" w:rsidP="00741220">
      <w:pPr>
        <w:spacing w:line="276" w:lineRule="auto"/>
        <w:jc w:val="both"/>
      </w:pPr>
    </w:p>
    <w:p w14:paraId="0F021821" w14:textId="6F2E57D8" w:rsidR="005B0C9D" w:rsidRDefault="005D3447" w:rsidP="00741220">
      <w:pPr>
        <w:spacing w:line="276" w:lineRule="auto"/>
        <w:jc w:val="both"/>
      </w:pPr>
      <w:r>
        <w:t xml:space="preserve">Generellt önskar många branscher goda språkkunskaper. Körkort är också efterfrågat. </w:t>
      </w:r>
    </w:p>
    <w:p w14:paraId="5FECE630" w14:textId="69BE1CEE" w:rsidR="005B0C9D" w:rsidRDefault="005B0C9D" w:rsidP="00741220">
      <w:pPr>
        <w:spacing w:line="276" w:lineRule="auto"/>
        <w:jc w:val="both"/>
      </w:pPr>
    </w:p>
    <w:p w14:paraId="586BDBC1" w14:textId="51E64854" w:rsidR="005B0C9D" w:rsidRDefault="005B0C9D" w:rsidP="005B0C9D">
      <w:pPr>
        <w:pStyle w:val="Brdtext"/>
      </w:pPr>
    </w:p>
    <w:p w14:paraId="3D68B3AC" w14:textId="77777777" w:rsidR="005B0C9D" w:rsidRDefault="005B0C9D" w:rsidP="00741220">
      <w:pPr>
        <w:spacing w:line="276" w:lineRule="auto"/>
        <w:jc w:val="both"/>
      </w:pPr>
    </w:p>
    <w:p w14:paraId="19737037" w14:textId="19F9523A" w:rsidR="007A6C06" w:rsidRPr="004F2B81" w:rsidRDefault="007A6C06" w:rsidP="00741220">
      <w:pPr>
        <w:spacing w:line="276" w:lineRule="auto"/>
        <w:jc w:val="both"/>
      </w:pPr>
    </w:p>
    <w:p w14:paraId="28A032AF" w14:textId="453E9DD4" w:rsidR="00A450D2" w:rsidRPr="004F2B81" w:rsidRDefault="002E656E" w:rsidP="00741220">
      <w:pPr>
        <w:pStyle w:val="Rubrik2"/>
        <w:spacing w:line="276" w:lineRule="auto"/>
        <w:jc w:val="both"/>
      </w:pPr>
      <w:bookmarkStart w:id="30" w:name="_Toc532822896"/>
      <w:r>
        <w:lastRenderedPageBreak/>
        <w:t>Jobbspår inom H</w:t>
      </w:r>
      <w:r w:rsidR="00A450D2" w:rsidRPr="004F2B81">
        <w:t>otel</w:t>
      </w:r>
      <w:r>
        <w:t xml:space="preserve">l </w:t>
      </w:r>
      <w:r w:rsidR="00A450D2" w:rsidRPr="004F2B81">
        <w:t>i samverkan</w:t>
      </w:r>
      <w:r w:rsidR="009A3B41" w:rsidRPr="004F2B81">
        <w:t xml:space="preserve"> mellan</w:t>
      </w:r>
      <w:r w:rsidR="00A20A56">
        <w:t xml:space="preserve"> Af</w:t>
      </w:r>
      <w:r w:rsidR="00A450D2" w:rsidRPr="004F2B81">
        <w:t xml:space="preserve"> &amp; ASF</w:t>
      </w:r>
      <w:bookmarkEnd w:id="30"/>
      <w:r w:rsidR="009A3B41" w:rsidRPr="004F2B81">
        <w:t xml:space="preserve"> </w:t>
      </w:r>
    </w:p>
    <w:p w14:paraId="3D026019" w14:textId="77777777" w:rsidR="005F5CE1" w:rsidRDefault="005F5CE1" w:rsidP="00741220">
      <w:pPr>
        <w:spacing w:line="276" w:lineRule="auto"/>
        <w:jc w:val="both"/>
        <w:rPr>
          <w:lang w:val="en-US"/>
        </w:rPr>
      </w:pPr>
      <w:r>
        <w:rPr>
          <w:noProof/>
        </w:rPr>
        <w:drawing>
          <wp:inline distT="0" distB="0" distL="0" distR="0" wp14:anchorId="06C5CF3A" wp14:editId="6DAB89AF">
            <wp:extent cx="4679950" cy="3239770"/>
            <wp:effectExtent l="0" t="0" r="6350" b="0"/>
            <wp:docPr id="3" name="New Picture"/>
            <wp:cNvGraphicFramePr/>
            <a:graphic xmlns:a="http://schemas.openxmlformats.org/drawingml/2006/main">
              <a:graphicData uri="http://schemas.openxmlformats.org/drawingml/2006/picture">
                <pic:pic xmlns:pic="http://schemas.openxmlformats.org/drawingml/2006/picture">
                  <pic:nvPicPr>
                    <pic:cNvPr id="0" name="New Picture"/>
                    <pic:cNvPicPr/>
                  </pic:nvPicPr>
                  <pic:blipFill>
                    <a:blip r:embed="rId18">
                      <a:extLst>
                        <a:ext uri="23688c42-b54a-4e93-a02d-801251d84fa9"/>
                      </a:extLst>
                    </a:blip>
                    <a:stretch>
                      <a:fillRect/>
                    </a:stretch>
                  </pic:blipFill>
                  <pic:spPr>
                    <a:xfrm>
                      <a:off x="0" y="0"/>
                      <a:ext cx="4679950" cy="3239770"/>
                    </a:xfrm>
                    <a:prstGeom prst="rect">
                      <a:avLst/>
                    </a:prstGeom>
                  </pic:spPr>
                </pic:pic>
              </a:graphicData>
            </a:graphic>
          </wp:inline>
        </w:drawing>
      </w:r>
    </w:p>
    <w:p w14:paraId="38A6F01E" w14:textId="157A69EA" w:rsidR="003D3FFE" w:rsidRPr="004F2B81" w:rsidRDefault="00D86BB8" w:rsidP="00741220">
      <w:pPr>
        <w:pStyle w:val="Rubrik3"/>
        <w:spacing w:line="276" w:lineRule="auto"/>
        <w:jc w:val="both"/>
      </w:pPr>
      <w:bookmarkStart w:id="31" w:name="_Toc532822897"/>
      <w:r w:rsidRPr="004F2B81">
        <w:t>Upplägg och innehåll</w:t>
      </w:r>
      <w:bookmarkEnd w:id="31"/>
    </w:p>
    <w:p w14:paraId="13262701" w14:textId="31866B9B" w:rsidR="00C92F1A" w:rsidRDefault="00386F3B" w:rsidP="00741220">
      <w:pPr>
        <w:pStyle w:val="paragraph"/>
        <w:spacing w:line="276" w:lineRule="auto"/>
        <w:jc w:val="both"/>
        <w:textAlignment w:val="baseline"/>
        <w:rPr>
          <w:rStyle w:val="normaltextrun1"/>
          <w:rFonts w:ascii="Garamond" w:hAnsi="Garamond"/>
          <w:sz w:val="24"/>
          <w:szCs w:val="24"/>
        </w:rPr>
      </w:pPr>
      <w:r>
        <w:rPr>
          <w:rStyle w:val="normaltextrun1"/>
          <w:rFonts w:ascii="Garamond" w:hAnsi="Garamond"/>
          <w:sz w:val="24"/>
          <w:szCs w:val="24"/>
        </w:rPr>
        <w:t>Innan jobbspåret startar erbjud</w:t>
      </w:r>
      <w:r w:rsidR="00C92F1A" w:rsidRPr="004F2B81">
        <w:rPr>
          <w:rStyle w:val="normaltextrun1"/>
          <w:rFonts w:ascii="Garamond" w:hAnsi="Garamond"/>
          <w:sz w:val="24"/>
          <w:szCs w:val="24"/>
        </w:rPr>
        <w:t xml:space="preserve">s flera informationstillfällen både på AMA och Arbetsförmedlingen. På informationstillfällena görs ett urval </w:t>
      </w:r>
      <w:r w:rsidR="00C403F4">
        <w:rPr>
          <w:rStyle w:val="normaltextrun1"/>
          <w:rFonts w:ascii="Garamond" w:hAnsi="Garamond"/>
          <w:sz w:val="24"/>
          <w:szCs w:val="24"/>
        </w:rPr>
        <w:t xml:space="preserve">av deltagare </w:t>
      </w:r>
      <w:r w:rsidR="00C92F1A" w:rsidRPr="004F2B81">
        <w:rPr>
          <w:rStyle w:val="normaltextrun1"/>
          <w:rFonts w:ascii="Garamond" w:hAnsi="Garamond"/>
          <w:sz w:val="24"/>
          <w:szCs w:val="24"/>
        </w:rPr>
        <w:t xml:space="preserve">till ett mingel med företagen den 5 februari. Jobbspåret startar sen den 18 februari med 2 veckors Service och bemötande följt av 4 veckors yrkessvenska. Efter </w:t>
      </w:r>
      <w:proofErr w:type="spellStart"/>
      <w:r w:rsidR="00C92F1A" w:rsidRPr="004F2B81">
        <w:rPr>
          <w:rStyle w:val="normaltextrun1"/>
          <w:rFonts w:ascii="Garamond" w:hAnsi="Garamond"/>
          <w:sz w:val="24"/>
          <w:szCs w:val="24"/>
        </w:rPr>
        <w:t>yrkessvenskan</w:t>
      </w:r>
      <w:proofErr w:type="spellEnd"/>
      <w:r w:rsidR="00C92F1A" w:rsidRPr="004F2B81">
        <w:rPr>
          <w:rStyle w:val="normaltextrun1"/>
          <w:rFonts w:ascii="Garamond" w:hAnsi="Garamond"/>
          <w:sz w:val="24"/>
          <w:szCs w:val="24"/>
        </w:rPr>
        <w:t xml:space="preserve"> går man in i en </w:t>
      </w:r>
      <w:proofErr w:type="spellStart"/>
      <w:r w:rsidR="00C92F1A" w:rsidRPr="004F2B81">
        <w:rPr>
          <w:rStyle w:val="normaltextrun1"/>
          <w:rFonts w:ascii="Garamond" w:hAnsi="Garamond"/>
          <w:sz w:val="24"/>
          <w:szCs w:val="24"/>
        </w:rPr>
        <w:t>praktkperiod</w:t>
      </w:r>
      <w:proofErr w:type="spellEnd"/>
      <w:r w:rsidR="00C92F1A" w:rsidRPr="004F2B81">
        <w:rPr>
          <w:rStyle w:val="normaltextrun1"/>
          <w:rFonts w:ascii="Garamond" w:hAnsi="Garamond"/>
          <w:sz w:val="24"/>
          <w:szCs w:val="24"/>
        </w:rPr>
        <w:t xml:space="preserve"> under 10 veckor på ett av hotel</w:t>
      </w:r>
      <w:r w:rsidR="00C403F4">
        <w:rPr>
          <w:rStyle w:val="normaltextrun1"/>
          <w:rFonts w:ascii="Garamond" w:hAnsi="Garamond"/>
          <w:sz w:val="24"/>
          <w:szCs w:val="24"/>
        </w:rPr>
        <w:t>len. Praktiken är 3 dagar/vecka</w:t>
      </w:r>
      <w:r w:rsidR="00C92F1A" w:rsidRPr="004F2B81">
        <w:rPr>
          <w:rStyle w:val="normaltextrun1"/>
          <w:rFonts w:ascii="Garamond" w:hAnsi="Garamond"/>
          <w:sz w:val="24"/>
          <w:szCs w:val="24"/>
        </w:rPr>
        <w:t xml:space="preserve"> på heltid. Under praktikpe</w:t>
      </w:r>
      <w:r w:rsidR="00C403F4">
        <w:rPr>
          <w:rStyle w:val="normaltextrun1"/>
          <w:rFonts w:ascii="Garamond" w:hAnsi="Garamond"/>
          <w:sz w:val="24"/>
          <w:szCs w:val="24"/>
        </w:rPr>
        <w:t xml:space="preserve">rioden har man även </w:t>
      </w:r>
      <w:r w:rsidR="00C403F4" w:rsidRPr="004F2B81">
        <w:rPr>
          <w:rStyle w:val="normaltextrun1"/>
          <w:rFonts w:ascii="Garamond" w:hAnsi="Garamond"/>
          <w:sz w:val="24"/>
          <w:szCs w:val="24"/>
        </w:rPr>
        <w:t>yrkessvenska</w:t>
      </w:r>
      <w:r w:rsidR="00C403F4">
        <w:rPr>
          <w:rStyle w:val="normaltextrun1"/>
          <w:rFonts w:ascii="Garamond" w:hAnsi="Garamond"/>
          <w:sz w:val="24"/>
          <w:szCs w:val="24"/>
        </w:rPr>
        <w:t xml:space="preserve"> 1 dag/vecka </w:t>
      </w:r>
      <w:r w:rsidR="00C92F1A" w:rsidRPr="004F2B81">
        <w:rPr>
          <w:rStyle w:val="normaltextrun1"/>
          <w:rFonts w:ascii="Garamond" w:hAnsi="Garamond"/>
          <w:sz w:val="24"/>
          <w:szCs w:val="24"/>
        </w:rPr>
        <w:t>samt 1 dag coachning/utbildning som ges av utsedda arbetsmarknadssekreterare på AMA. Yrkesinrik</w:t>
      </w:r>
      <w:r w:rsidR="00C403F4">
        <w:rPr>
          <w:rStyle w:val="normaltextrun1"/>
          <w:rFonts w:ascii="Garamond" w:hAnsi="Garamond"/>
          <w:sz w:val="24"/>
          <w:szCs w:val="24"/>
        </w:rPr>
        <w:t xml:space="preserve">tningarna är </w:t>
      </w:r>
      <w:proofErr w:type="spellStart"/>
      <w:r w:rsidR="00C403F4">
        <w:rPr>
          <w:rStyle w:val="normaltextrun1"/>
          <w:rFonts w:ascii="Garamond" w:hAnsi="Garamond"/>
          <w:sz w:val="24"/>
          <w:szCs w:val="24"/>
        </w:rPr>
        <w:t>housekeeping</w:t>
      </w:r>
      <w:proofErr w:type="spellEnd"/>
      <w:r w:rsidR="00C403F4">
        <w:rPr>
          <w:rStyle w:val="normaltextrun1"/>
          <w:rFonts w:ascii="Garamond" w:hAnsi="Garamond"/>
          <w:sz w:val="24"/>
          <w:szCs w:val="24"/>
        </w:rPr>
        <w:t xml:space="preserve">, kök och </w:t>
      </w:r>
      <w:r w:rsidR="00C92F1A" w:rsidRPr="004F2B81">
        <w:rPr>
          <w:rStyle w:val="normaltextrun1"/>
          <w:rFonts w:ascii="Garamond" w:hAnsi="Garamond"/>
          <w:sz w:val="24"/>
          <w:szCs w:val="24"/>
        </w:rPr>
        <w:t xml:space="preserve">vaktmästeri. </w:t>
      </w:r>
    </w:p>
    <w:p w14:paraId="769DA421" w14:textId="77777777" w:rsidR="00B835EA" w:rsidRPr="00C92F1A" w:rsidRDefault="00B835EA" w:rsidP="00741220">
      <w:pPr>
        <w:pStyle w:val="paragraph"/>
        <w:spacing w:line="276" w:lineRule="auto"/>
        <w:jc w:val="both"/>
        <w:textAlignment w:val="baseline"/>
        <w:rPr>
          <w:rStyle w:val="normaltextrun1"/>
          <w:rFonts w:ascii="Garamond" w:hAnsi="Garamond"/>
          <w:sz w:val="24"/>
          <w:szCs w:val="24"/>
        </w:rPr>
      </w:pPr>
    </w:p>
    <w:p w14:paraId="39B3073D" w14:textId="77777777" w:rsidR="00C92F1A" w:rsidRPr="004F2B81" w:rsidRDefault="00C92F1A" w:rsidP="00741220">
      <w:pPr>
        <w:pStyle w:val="paragraph"/>
        <w:spacing w:line="276" w:lineRule="auto"/>
        <w:jc w:val="both"/>
        <w:textAlignment w:val="baseline"/>
        <w:rPr>
          <w:rStyle w:val="normaltextrun1"/>
          <w:rFonts w:ascii="Garamond" w:hAnsi="Garamond"/>
          <w:sz w:val="24"/>
          <w:szCs w:val="24"/>
        </w:rPr>
      </w:pPr>
      <w:r w:rsidRPr="004F2B81">
        <w:rPr>
          <w:rStyle w:val="normaltextrun1"/>
          <w:rFonts w:ascii="Garamond" w:hAnsi="Garamond"/>
          <w:sz w:val="24"/>
          <w:szCs w:val="24"/>
        </w:rPr>
        <w:t xml:space="preserve">Utbildningarna samt praktiken är beslut som tas av Arbetsförmedlingen vilket innebär att deltagarna får </w:t>
      </w:r>
      <w:proofErr w:type="spellStart"/>
      <w:r w:rsidRPr="004F2B81">
        <w:rPr>
          <w:rStyle w:val="normaltextrun1"/>
          <w:rFonts w:ascii="Garamond" w:hAnsi="Garamond"/>
          <w:sz w:val="24"/>
          <w:szCs w:val="24"/>
        </w:rPr>
        <w:t>aktivitetetsstöd</w:t>
      </w:r>
      <w:proofErr w:type="spellEnd"/>
      <w:r w:rsidRPr="004F2B81">
        <w:rPr>
          <w:rStyle w:val="normaltextrun1"/>
          <w:rFonts w:ascii="Garamond" w:hAnsi="Garamond"/>
          <w:sz w:val="24"/>
          <w:szCs w:val="24"/>
        </w:rPr>
        <w:t xml:space="preserve">. Deltagarna ska därför vara inskrivna på </w:t>
      </w:r>
      <w:proofErr w:type="spellStart"/>
      <w:r w:rsidRPr="004F2B81">
        <w:rPr>
          <w:rStyle w:val="normaltextrun1"/>
          <w:rFonts w:ascii="Garamond" w:hAnsi="Garamond"/>
          <w:sz w:val="24"/>
          <w:szCs w:val="24"/>
        </w:rPr>
        <w:t>Arbetsförmedligen</w:t>
      </w:r>
      <w:proofErr w:type="spellEnd"/>
      <w:r w:rsidRPr="004F2B81">
        <w:rPr>
          <w:rStyle w:val="normaltextrun1"/>
          <w:rFonts w:ascii="Garamond" w:hAnsi="Garamond"/>
          <w:sz w:val="24"/>
          <w:szCs w:val="24"/>
        </w:rPr>
        <w:t xml:space="preserve"> för att ha rätt till </w:t>
      </w:r>
      <w:proofErr w:type="spellStart"/>
      <w:r w:rsidRPr="004F2B81">
        <w:rPr>
          <w:rStyle w:val="normaltextrun1"/>
          <w:rFonts w:ascii="Garamond" w:hAnsi="Garamond"/>
          <w:sz w:val="24"/>
          <w:szCs w:val="24"/>
        </w:rPr>
        <w:t>aktivitetetsstödet</w:t>
      </w:r>
      <w:proofErr w:type="spellEnd"/>
      <w:r w:rsidRPr="004F2B81">
        <w:rPr>
          <w:rStyle w:val="normaltextrun1"/>
          <w:rFonts w:ascii="Garamond" w:hAnsi="Garamond"/>
          <w:sz w:val="24"/>
          <w:szCs w:val="24"/>
        </w:rPr>
        <w:t>. Efter praktiken är målet en anställning. </w:t>
      </w:r>
    </w:p>
    <w:p w14:paraId="7695F25E" w14:textId="75FF2529" w:rsidR="00D86BB8" w:rsidRPr="004F2B81" w:rsidRDefault="00D86BB8" w:rsidP="00741220">
      <w:pPr>
        <w:pStyle w:val="Rubrik3"/>
        <w:spacing w:line="276" w:lineRule="auto"/>
        <w:jc w:val="both"/>
      </w:pPr>
      <w:bookmarkStart w:id="32" w:name="_Toc532822898"/>
      <w:r w:rsidRPr="004F2B81">
        <w:t>Målgrupp</w:t>
      </w:r>
      <w:bookmarkEnd w:id="32"/>
    </w:p>
    <w:p w14:paraId="73FCD998" w14:textId="57B0BEDC" w:rsidR="007B18BB" w:rsidRDefault="007B18BB" w:rsidP="00741220">
      <w:pPr>
        <w:spacing w:line="276" w:lineRule="auto"/>
        <w:jc w:val="both"/>
        <w:rPr>
          <w:rFonts w:ascii="Calibri" w:hAnsi="Calibri"/>
          <w:sz w:val="22"/>
          <w:szCs w:val="22"/>
        </w:rPr>
      </w:pPr>
      <w:r w:rsidRPr="004F2B81">
        <w:rPr>
          <w:rStyle w:val="normaltextrun1"/>
        </w:rPr>
        <w:t xml:space="preserve">Ca 50% </w:t>
      </w:r>
      <w:r w:rsidRPr="004F2B81">
        <w:rPr>
          <w:rStyle w:val="spellingerror"/>
        </w:rPr>
        <w:t>från</w:t>
      </w:r>
      <w:r w:rsidRPr="004F2B81">
        <w:rPr>
          <w:rStyle w:val="normaltextrun1"/>
        </w:rPr>
        <w:t xml:space="preserve"> </w:t>
      </w:r>
      <w:r w:rsidRPr="004F2B81">
        <w:rPr>
          <w:rStyle w:val="spellingerror"/>
        </w:rPr>
        <w:t>etableringen</w:t>
      </w:r>
      <w:r w:rsidRPr="004F2B81">
        <w:rPr>
          <w:rStyle w:val="normaltextrun1"/>
        </w:rPr>
        <w:t xml:space="preserve"> </w:t>
      </w:r>
      <w:r w:rsidRPr="004F2B81">
        <w:rPr>
          <w:rStyle w:val="spellingerror"/>
        </w:rPr>
        <w:t>och</w:t>
      </w:r>
      <w:r w:rsidRPr="004F2B81">
        <w:rPr>
          <w:rStyle w:val="normaltextrun1"/>
        </w:rPr>
        <w:t xml:space="preserve"> </w:t>
      </w:r>
      <w:r w:rsidRPr="004F2B81">
        <w:rPr>
          <w:rStyle w:val="spellingerror"/>
        </w:rPr>
        <w:t>nyanlända</w:t>
      </w:r>
      <w:r w:rsidR="00C403F4">
        <w:rPr>
          <w:rStyle w:val="spellingerror"/>
        </w:rPr>
        <w:t>,</w:t>
      </w:r>
      <w:r w:rsidRPr="004F2B81">
        <w:rPr>
          <w:rStyle w:val="normaltextrun1"/>
        </w:rPr>
        <w:t xml:space="preserve"> </w:t>
      </w:r>
      <w:r w:rsidRPr="004F2B81">
        <w:rPr>
          <w:rStyle w:val="spellingerror"/>
        </w:rPr>
        <w:t>resterande</w:t>
      </w:r>
      <w:r w:rsidRPr="004F2B81">
        <w:rPr>
          <w:rStyle w:val="normaltextrun1"/>
        </w:rPr>
        <w:t xml:space="preserve"> </w:t>
      </w:r>
      <w:r w:rsidRPr="004F2B81">
        <w:rPr>
          <w:rStyle w:val="spellingerror"/>
        </w:rPr>
        <w:t>utrikesfödda</w:t>
      </w:r>
      <w:r w:rsidRPr="004F2B81">
        <w:rPr>
          <w:rStyle w:val="normaltextrun1"/>
        </w:rPr>
        <w:t xml:space="preserve"> </w:t>
      </w:r>
      <w:r w:rsidRPr="004F2B81">
        <w:rPr>
          <w:rStyle w:val="spellingerror"/>
        </w:rPr>
        <w:t>inskriva</w:t>
      </w:r>
      <w:r w:rsidRPr="004F2B81">
        <w:rPr>
          <w:rStyle w:val="normaltextrun1"/>
        </w:rPr>
        <w:t xml:space="preserve"> vid </w:t>
      </w:r>
      <w:r w:rsidRPr="004F2B81">
        <w:rPr>
          <w:rStyle w:val="spellingerror"/>
        </w:rPr>
        <w:t>Arbetsförmedlingen</w:t>
      </w:r>
      <w:r w:rsidRPr="004F2B81">
        <w:rPr>
          <w:rStyle w:val="normaltextrun1"/>
        </w:rPr>
        <w:t xml:space="preserve"> </w:t>
      </w:r>
      <w:r w:rsidRPr="004F2B81">
        <w:rPr>
          <w:rStyle w:val="spellingerror"/>
        </w:rPr>
        <w:t>och</w:t>
      </w:r>
      <w:r w:rsidRPr="004F2B81">
        <w:rPr>
          <w:rStyle w:val="normaltextrun1"/>
        </w:rPr>
        <w:t xml:space="preserve"> AMA. </w:t>
      </w:r>
      <w:proofErr w:type="gramStart"/>
      <w:r w:rsidRPr="004F2B81">
        <w:rPr>
          <w:rStyle w:val="spellingerror"/>
        </w:rPr>
        <w:t>Prioriterad</w:t>
      </w:r>
      <w:r w:rsidR="00C403F4">
        <w:rPr>
          <w:rStyle w:val="spellingerror"/>
        </w:rPr>
        <w:t xml:space="preserve"> </w:t>
      </w:r>
      <w:r w:rsidRPr="004F2B81">
        <w:rPr>
          <w:rStyle w:val="normaltextrun1"/>
        </w:rPr>
        <w:t xml:space="preserve"> </w:t>
      </w:r>
      <w:r w:rsidR="00C403F4">
        <w:rPr>
          <w:rStyle w:val="normaltextrun1"/>
        </w:rPr>
        <w:t>mål</w:t>
      </w:r>
      <w:r w:rsidRPr="004F2B81">
        <w:rPr>
          <w:rStyle w:val="spellingerror"/>
        </w:rPr>
        <w:t>grupp</w:t>
      </w:r>
      <w:proofErr w:type="gramEnd"/>
      <w:r w:rsidRPr="004F2B81">
        <w:rPr>
          <w:rStyle w:val="normaltextrun1"/>
        </w:rPr>
        <w:t xml:space="preserve"> </w:t>
      </w:r>
      <w:r w:rsidRPr="004F2B81">
        <w:rPr>
          <w:rStyle w:val="spellingerror"/>
        </w:rPr>
        <w:t>är</w:t>
      </w:r>
      <w:r w:rsidRPr="004F2B81">
        <w:rPr>
          <w:rStyle w:val="normaltextrun1"/>
        </w:rPr>
        <w:t xml:space="preserve"> </w:t>
      </w:r>
      <w:r w:rsidRPr="004F2B81">
        <w:rPr>
          <w:rStyle w:val="spellingerror"/>
        </w:rPr>
        <w:t>försörjnings</w:t>
      </w:r>
      <w:r w:rsidR="00C403F4">
        <w:rPr>
          <w:rStyle w:val="spellingerror"/>
        </w:rPr>
        <w:t>stöds-</w:t>
      </w:r>
      <w:r w:rsidRPr="004F2B81">
        <w:rPr>
          <w:rStyle w:val="spellingerror"/>
        </w:rPr>
        <w:t>tagare</w:t>
      </w:r>
      <w:r w:rsidRPr="004F2B81">
        <w:rPr>
          <w:rStyle w:val="normaltextrun1"/>
        </w:rPr>
        <w:t>. </w:t>
      </w:r>
    </w:p>
    <w:p w14:paraId="555202F2" w14:textId="0DB13BCB" w:rsidR="007B18BB" w:rsidRPr="004F2B81" w:rsidRDefault="007B18BB" w:rsidP="00741220">
      <w:pPr>
        <w:spacing w:line="276" w:lineRule="auto"/>
        <w:jc w:val="both"/>
      </w:pPr>
    </w:p>
    <w:p w14:paraId="634F96D6" w14:textId="542920EA" w:rsidR="004621F9" w:rsidRPr="004F2B81" w:rsidRDefault="004621F9" w:rsidP="00741220">
      <w:pPr>
        <w:pStyle w:val="Rubrik2"/>
        <w:spacing w:line="276" w:lineRule="auto"/>
        <w:jc w:val="both"/>
      </w:pPr>
      <w:bookmarkStart w:id="33" w:name="_Toc532822899"/>
      <w:r w:rsidRPr="004F2B81">
        <w:t>Statsbidrag</w:t>
      </w:r>
      <w:bookmarkEnd w:id="33"/>
    </w:p>
    <w:p w14:paraId="73561BC1" w14:textId="628C56EE" w:rsidR="004621F9" w:rsidRPr="004F2B81" w:rsidRDefault="004621F9" w:rsidP="00741220">
      <w:pPr>
        <w:spacing w:line="276" w:lineRule="auto"/>
        <w:jc w:val="both"/>
      </w:pPr>
      <w:r w:rsidRPr="004F2B81">
        <w:t xml:space="preserve">Arbetsgruppen har sökt statsbidrag à </w:t>
      </w:r>
      <w:proofErr w:type="gramStart"/>
      <w:r w:rsidRPr="004F2B81">
        <w:t>400.000</w:t>
      </w:r>
      <w:proofErr w:type="gramEnd"/>
      <w:r w:rsidRPr="004F2B81">
        <w:t xml:space="preserve"> kr från Dua för att anordna företagsträffar</w:t>
      </w:r>
      <w:r w:rsidR="00B03268">
        <w:t xml:space="preserve"> för att utveckla samarbetet med fler företag i syfte att starta jobbspår</w:t>
      </w:r>
      <w:r w:rsidRPr="004F2B81">
        <w:t>.</w:t>
      </w:r>
      <w:r w:rsidR="00B03268">
        <w:t xml:space="preserve"> </w:t>
      </w:r>
      <w:r w:rsidR="00C403F4">
        <w:t>Eventuella b</w:t>
      </w:r>
      <w:r w:rsidR="00B03268">
        <w:t>eviljade medel ska förbrukas senast 31/12 2019.</w:t>
      </w:r>
      <w:r w:rsidR="00A41320">
        <w:t xml:space="preserve"> </w:t>
      </w:r>
      <w:r w:rsidR="00C403F4">
        <w:t xml:space="preserve">I </w:t>
      </w:r>
      <w:r w:rsidR="00C403F4">
        <w:lastRenderedPageBreak/>
        <w:t>händelse av beviljade medel ansvarar arbetsgruppen för planering och genomförande av företagsträffarna.</w:t>
      </w:r>
    </w:p>
    <w:p w14:paraId="5F0F2DBD" w14:textId="693D66FF" w:rsidR="004621F9" w:rsidRPr="004F2B81" w:rsidRDefault="004621F9" w:rsidP="00741220">
      <w:pPr>
        <w:spacing w:line="276" w:lineRule="auto"/>
        <w:jc w:val="both"/>
      </w:pPr>
    </w:p>
    <w:p w14:paraId="64B5680A" w14:textId="77777777" w:rsidR="004621F9" w:rsidRDefault="004621F9" w:rsidP="00741220">
      <w:pPr>
        <w:pStyle w:val="Rubrik2"/>
        <w:spacing w:line="276" w:lineRule="auto"/>
        <w:jc w:val="both"/>
      </w:pPr>
      <w:bookmarkStart w:id="34" w:name="_Toc532822900"/>
      <w:r>
        <w:t>Utvärderingsmodell för jobbspår</w:t>
      </w:r>
      <w:bookmarkEnd w:id="34"/>
    </w:p>
    <w:p w14:paraId="1E6536C1" w14:textId="17F23134" w:rsidR="004621F9" w:rsidRDefault="004621F9" w:rsidP="00741220">
      <w:pPr>
        <w:spacing w:line="276" w:lineRule="auto"/>
        <w:jc w:val="both"/>
      </w:pPr>
      <w:r>
        <w:t xml:space="preserve">Arbetsgruppen arbetar för att ta fram en generell modell för utvärdering av </w:t>
      </w:r>
      <w:proofErr w:type="gramStart"/>
      <w:r>
        <w:t>samtliga  jobbspår</w:t>
      </w:r>
      <w:proofErr w:type="gramEnd"/>
      <w:r>
        <w:t xml:space="preserve"> i </w:t>
      </w:r>
      <w:r w:rsidR="007A6C06">
        <w:t>syfte att framgent få ett likvä</w:t>
      </w:r>
      <w:r>
        <w:t>rdigt och jämförbart underlag för utvärdering av samtliga jobbspår.</w:t>
      </w:r>
      <w:r w:rsidR="003F66E4">
        <w:t xml:space="preserve"> I detta ingår även att ha en digital deltagarutvärdering, med stöd av coacher från AMA.</w:t>
      </w:r>
    </w:p>
    <w:p w14:paraId="73A5440D" w14:textId="05DD1A9D" w:rsidR="004621F9" w:rsidRDefault="004621F9" w:rsidP="00741220">
      <w:pPr>
        <w:spacing w:line="276" w:lineRule="auto"/>
        <w:jc w:val="both"/>
      </w:pPr>
    </w:p>
    <w:p w14:paraId="0E52AC37" w14:textId="4B5A6695" w:rsidR="003D0312" w:rsidRDefault="003D0312">
      <w:r>
        <w:br w:type="page"/>
      </w:r>
    </w:p>
    <w:p w14:paraId="661E4901" w14:textId="2C0AF745" w:rsidR="003D0312" w:rsidRDefault="003D0312" w:rsidP="004616F4">
      <w:pPr>
        <w:pStyle w:val="Rubrik1"/>
      </w:pPr>
      <w:bookmarkStart w:id="35" w:name="_Toc532822901"/>
      <w:r>
        <w:lastRenderedPageBreak/>
        <w:t>Referenser</w:t>
      </w:r>
      <w:bookmarkEnd w:id="35"/>
    </w:p>
    <w:p w14:paraId="3BBCE6F6" w14:textId="61330A1C" w:rsidR="003D0312" w:rsidRDefault="003D0312" w:rsidP="00741220">
      <w:pPr>
        <w:spacing w:line="276" w:lineRule="auto"/>
        <w:jc w:val="both"/>
      </w:pPr>
    </w:p>
    <w:p w14:paraId="7E17B19B" w14:textId="31DFB9AE" w:rsidR="003D0312" w:rsidRDefault="003D0312" w:rsidP="00D63FBE">
      <w:pPr>
        <w:spacing w:line="276" w:lineRule="auto"/>
      </w:pPr>
      <w:r>
        <w:t>DUA Nya</w:t>
      </w:r>
      <w:r w:rsidR="005405FD">
        <w:t>nlända</w:t>
      </w:r>
      <w:r>
        <w:t xml:space="preserve"> överenskommelse</w:t>
      </w:r>
      <w:r w:rsidR="005405FD">
        <w:t xml:space="preserve">. </w:t>
      </w:r>
      <w:hyperlink r:id="rId19" w:history="1">
        <w:r w:rsidR="005405FD" w:rsidRPr="00D54DF9">
          <w:rPr>
            <w:rStyle w:val="Hyperlnk"/>
          </w:rPr>
          <w:t>https://www.dua.se/din-kommun/malmo</w:t>
        </w:r>
      </w:hyperlink>
      <w:r w:rsidR="005405FD">
        <w:t xml:space="preserve"> (hämtad 18-12-12)</w:t>
      </w:r>
    </w:p>
    <w:p w14:paraId="632B9721" w14:textId="6F40005A" w:rsidR="009C61EC" w:rsidRDefault="009C61EC" w:rsidP="00D63FBE">
      <w:pPr>
        <w:spacing w:line="276" w:lineRule="auto"/>
      </w:pPr>
    </w:p>
    <w:p w14:paraId="055A618D" w14:textId="1ADBB513" w:rsidR="009C61EC" w:rsidRPr="004F2B81" w:rsidRDefault="005405FD" w:rsidP="00D63FBE">
      <w:pPr>
        <w:spacing w:line="276" w:lineRule="auto"/>
      </w:pPr>
      <w:r>
        <w:t xml:space="preserve">Skolverket (2018). </w:t>
      </w:r>
      <w:r w:rsidR="009C61EC">
        <w:t>Yrkespaket undersköterska</w:t>
      </w:r>
      <w:r>
        <w:t xml:space="preserve">. </w:t>
      </w:r>
      <w:hyperlink r:id="rId20" w:history="1">
        <w:r w:rsidRPr="00D54DF9">
          <w:rPr>
            <w:rStyle w:val="Hyperlnk"/>
          </w:rPr>
          <w:t>https://www.skolverket.se/undervisning/vuxenutbildningen/komvux-gymnasial/laroplan-for-vux-och-amnesplaner-for-komvux-gymnasial/yrkespaket-for-komvux-gymnasial#h-Nationellayrkespaketipdfformat</w:t>
        </w:r>
      </w:hyperlink>
      <w:r>
        <w:t xml:space="preserve"> (hämtad 18-12-12)</w:t>
      </w:r>
    </w:p>
    <w:sectPr w:rsidR="009C61EC" w:rsidRPr="004F2B81" w:rsidSect="00DB6C7C">
      <w:headerReference w:type="default" r:id="rId21"/>
      <w:footerReference w:type="default" r:id="rId22"/>
      <w:footerReference w:type="first" r:id="rId23"/>
      <w:pgSz w:w="11906" w:h="16838" w:code="9"/>
      <w:pgMar w:top="1985" w:right="567" w:bottom="360" w:left="3969"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9E91" w14:textId="77777777" w:rsidR="00AD3C63" w:rsidRDefault="00AD3C63" w:rsidP="00E827FB">
      <w:pPr>
        <w:pStyle w:val="Sidfot"/>
      </w:pPr>
      <w:r>
        <w:separator/>
      </w:r>
    </w:p>
  </w:endnote>
  <w:endnote w:type="continuationSeparator" w:id="0">
    <w:p w14:paraId="683E5D06" w14:textId="77777777" w:rsidR="00AD3C63" w:rsidRDefault="00AD3C63" w:rsidP="00E827FB">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E210" w14:textId="541A77E3" w:rsidR="00AD3C63" w:rsidRPr="00546DA5" w:rsidRDefault="00AD3C63" w:rsidP="00546DA5">
    <w:pPr>
      <w:rPr>
        <w:rFonts w:ascii="Arial" w:hAnsi="Arial" w:cs="Arial"/>
        <w:b/>
        <w:sz w:val="16"/>
        <w:szCs w:val="16"/>
      </w:rPr>
    </w:pPr>
    <w:r w:rsidRPr="00546DA5">
      <w:rPr>
        <w:rStyle w:val="Sidnummer"/>
        <w:rFonts w:ascii="Arial" w:hAnsi="Arial" w:cs="Arial"/>
        <w:b/>
        <w:sz w:val="16"/>
        <w:szCs w:val="16"/>
      </w:rPr>
      <w:fldChar w:fldCharType="begin"/>
    </w:r>
    <w:r w:rsidRPr="00546DA5">
      <w:rPr>
        <w:rStyle w:val="Sidnummer"/>
        <w:rFonts w:ascii="Arial" w:hAnsi="Arial" w:cs="Arial"/>
        <w:b/>
        <w:sz w:val="16"/>
        <w:szCs w:val="16"/>
      </w:rPr>
      <w:instrText xml:space="preserve"> PAGE </w:instrText>
    </w:r>
    <w:r w:rsidRPr="00546DA5">
      <w:rPr>
        <w:rStyle w:val="Sidnummer"/>
        <w:rFonts w:ascii="Arial" w:hAnsi="Arial" w:cs="Arial"/>
        <w:b/>
        <w:sz w:val="16"/>
        <w:szCs w:val="16"/>
      </w:rPr>
      <w:fldChar w:fldCharType="separate"/>
    </w:r>
    <w:r w:rsidR="00863D50">
      <w:rPr>
        <w:rStyle w:val="Sidnummer"/>
        <w:rFonts w:ascii="Arial" w:hAnsi="Arial" w:cs="Arial"/>
        <w:b/>
        <w:noProof/>
        <w:sz w:val="16"/>
        <w:szCs w:val="16"/>
      </w:rPr>
      <w:t>3</w:t>
    </w:r>
    <w:r w:rsidRPr="00546DA5">
      <w:rPr>
        <w:rStyle w:val="Sidnummer"/>
        <w:rFonts w:ascii="Arial" w:hAnsi="Arial" w:cs="Arial"/>
        <w:b/>
        <w:sz w:val="16"/>
        <w:szCs w:val="16"/>
      </w:rPr>
      <w:fldChar w:fldCharType="end"/>
    </w:r>
    <w:r w:rsidRPr="00546DA5">
      <w:rPr>
        <w:rStyle w:val="Sidnummer"/>
        <w:rFonts w:ascii="Arial" w:hAnsi="Arial" w:cs="Arial"/>
        <w:b/>
        <w:sz w:val="16"/>
        <w:szCs w:val="16"/>
      </w:rPr>
      <w:t xml:space="preserve">  │  </w:t>
    </w:r>
    <w:r>
      <w:rPr>
        <w:rStyle w:val="Sidnummer"/>
        <w:rFonts w:ascii="Arial" w:hAnsi="Arial" w:cs="Arial"/>
        <w:b/>
        <w:sz w:val="16"/>
        <w:szCs w:val="16"/>
      </w:rPr>
      <w:fldChar w:fldCharType="begin"/>
    </w:r>
    <w:r>
      <w:rPr>
        <w:rStyle w:val="Sidnummer"/>
        <w:rFonts w:ascii="Arial" w:hAnsi="Arial" w:cs="Arial"/>
        <w:b/>
        <w:sz w:val="16"/>
        <w:szCs w:val="16"/>
      </w:rPr>
      <w:instrText xml:space="preserve"> STYLEREF  ZFörvaltning  \* MERGEFORMAT </w:instrText>
    </w:r>
    <w:r>
      <w:rPr>
        <w:rStyle w:val="Sidnummer"/>
        <w:rFonts w:ascii="Arial" w:hAnsi="Arial" w:cs="Arial"/>
        <w:b/>
        <w:sz w:val="16"/>
        <w:szCs w:val="16"/>
      </w:rPr>
      <w:fldChar w:fldCharType="separate"/>
    </w:r>
    <w:r w:rsidR="00863D50">
      <w:rPr>
        <w:rStyle w:val="Sidnummer"/>
        <w:rFonts w:ascii="Arial" w:hAnsi="Arial" w:cs="Arial"/>
        <w:b/>
        <w:noProof/>
        <w:sz w:val="16"/>
        <w:szCs w:val="16"/>
      </w:rPr>
      <w:t>Gymnasie- och vuxenutbildningsförvaltningen</w:t>
    </w:r>
    <w:r>
      <w:rPr>
        <w:rStyle w:val="Sidnummer"/>
        <w:rFonts w:ascii="Arial" w:hAnsi="Arial" w:cs="Arial"/>
        <w:b/>
        <w:sz w:val="16"/>
        <w:szCs w:val="16"/>
      </w:rPr>
      <w:fldChar w:fldCharType="end"/>
    </w:r>
    <w:r w:rsidRPr="00546DA5">
      <w:rPr>
        <w:rStyle w:val="Sidnummer"/>
        <w:rFonts w:ascii="Arial" w:hAnsi="Arial" w:cs="Arial"/>
        <w:b/>
        <w:sz w:val="16"/>
        <w:szCs w:val="16"/>
      </w:rPr>
      <w:t xml:space="preserve">  │  </w:t>
    </w:r>
    <w:r w:rsidRPr="00546DA5">
      <w:rPr>
        <w:rStyle w:val="Sidnummer"/>
        <w:rFonts w:ascii="Arial" w:hAnsi="Arial" w:cs="Arial"/>
        <w:b/>
        <w:sz w:val="16"/>
        <w:szCs w:val="16"/>
      </w:rPr>
      <w:fldChar w:fldCharType="begin"/>
    </w:r>
    <w:r w:rsidRPr="00546DA5">
      <w:rPr>
        <w:rStyle w:val="Sidnummer"/>
        <w:rFonts w:ascii="Arial" w:hAnsi="Arial" w:cs="Arial"/>
        <w:b/>
        <w:sz w:val="16"/>
        <w:szCs w:val="16"/>
      </w:rPr>
      <w:instrText xml:space="preserve"> STYLEREF  ZRubriknamn  \* MERGEFORMAT </w:instrText>
    </w:r>
    <w:r w:rsidRPr="00546DA5">
      <w:rPr>
        <w:rStyle w:val="Sidnummer"/>
        <w:rFonts w:ascii="Arial" w:hAnsi="Arial" w:cs="Arial"/>
        <w:b/>
        <w:sz w:val="16"/>
        <w:szCs w:val="16"/>
      </w:rPr>
      <w:fldChar w:fldCharType="separate"/>
    </w:r>
    <w:r w:rsidR="00863D50">
      <w:rPr>
        <w:rStyle w:val="Sidnummer"/>
        <w:rFonts w:ascii="Arial" w:hAnsi="Arial" w:cs="Arial"/>
        <w:b/>
        <w:noProof/>
        <w:sz w:val="16"/>
        <w:szCs w:val="16"/>
      </w:rPr>
      <w:t>Utvärdering Jobbspår december 2018</w:t>
    </w:r>
    <w:r w:rsidRPr="00546DA5">
      <w:rPr>
        <w:rStyle w:val="Sidnumm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4C08" w14:textId="77777777" w:rsidR="00AD3C63" w:rsidRDefault="00AD3C63" w:rsidP="004B2F11">
    <w:pPr>
      <w:pStyle w:val="Sidfot"/>
      <w:tabs>
        <w:tab w:val="clear" w:pos="4536"/>
        <w:tab w:val="clear" w:pos="9072"/>
      </w:tabs>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C0C1" w14:textId="77777777" w:rsidR="00AD3C63" w:rsidRDefault="00AD3C63" w:rsidP="00E827FB">
      <w:pPr>
        <w:pStyle w:val="Sidfot"/>
      </w:pPr>
      <w:r>
        <w:separator/>
      </w:r>
    </w:p>
  </w:footnote>
  <w:footnote w:type="continuationSeparator" w:id="0">
    <w:p w14:paraId="503518D1" w14:textId="77777777" w:rsidR="00AD3C63" w:rsidRDefault="00AD3C63" w:rsidP="00E827FB">
      <w:pPr>
        <w:pStyle w:val="Sidfo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FAF3" w14:textId="77777777" w:rsidR="00AD3C63" w:rsidRDefault="00AD3C63">
    <w:pPr>
      <w:pStyle w:val="Sidhuvud"/>
      <w:ind w:left="-1134"/>
      <w:jc w:val="right"/>
      <w:rPr>
        <w:rStyle w:val="Sidnummer"/>
      </w:rPr>
    </w:pPr>
  </w:p>
  <w:p w14:paraId="4F310422" w14:textId="77777777" w:rsidR="00AD3C63" w:rsidRDefault="00AD3C63">
    <w:pPr>
      <w:pStyle w:val="Sidhuvud"/>
      <w:ind w:left="-1134"/>
    </w:pPr>
  </w:p>
  <w:p w14:paraId="26786D9C" w14:textId="77777777" w:rsidR="00AD3C63" w:rsidRDefault="00AD3C63">
    <w:pPr>
      <w:pStyle w:val="Sidhuvud"/>
      <w:ind w:left="-1134"/>
    </w:pPr>
  </w:p>
  <w:p w14:paraId="7511CAAB" w14:textId="77777777" w:rsidR="00AD3C63" w:rsidRDefault="00AD3C63">
    <w:pPr>
      <w:pStyle w:val="Sidhuvud"/>
      <w:ind w:left="-1134"/>
    </w:pPr>
  </w:p>
  <w:p w14:paraId="4698E986" w14:textId="77777777" w:rsidR="00AD3C63" w:rsidRDefault="00AD3C63">
    <w:pPr>
      <w:pStyle w:val="Sidhuvud"/>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F6E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88A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2E6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A40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66B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2B7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EE1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F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0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28AA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B0045"/>
    <w:multiLevelType w:val="hybridMultilevel"/>
    <w:tmpl w:val="F224E9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BE4837"/>
    <w:multiLevelType w:val="hybridMultilevel"/>
    <w:tmpl w:val="56068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B353F7"/>
    <w:multiLevelType w:val="hybridMultilevel"/>
    <w:tmpl w:val="DE5271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8B54F3C"/>
    <w:multiLevelType w:val="multilevel"/>
    <w:tmpl w:val="B418864A"/>
    <w:lvl w:ilvl="0">
      <w:start w:val="5"/>
      <w:numFmt w:val="bullet"/>
      <w:lvlText w:val="-"/>
      <w:lvlJc w:val="left"/>
      <w:pPr>
        <w:tabs>
          <w:tab w:val="num" w:pos="1664"/>
        </w:tabs>
        <w:ind w:left="1664"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2E2634"/>
    <w:multiLevelType w:val="hybridMultilevel"/>
    <w:tmpl w:val="B418864A"/>
    <w:lvl w:ilvl="0" w:tplc="3FC6008C">
      <w:start w:val="5"/>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E856FC"/>
    <w:multiLevelType w:val="hybridMultilevel"/>
    <w:tmpl w:val="5A90D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A420ED9"/>
    <w:multiLevelType w:val="hybridMultilevel"/>
    <w:tmpl w:val="744ACE5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7D68652C"/>
    <w:multiLevelType w:val="hybridMultilevel"/>
    <w:tmpl w:val="F0546C5C"/>
    <w:lvl w:ilvl="0" w:tplc="97CAA34A">
      <w:start w:val="5"/>
      <w:numFmt w:val="bullet"/>
      <w:pStyle w:val="zStatus"/>
      <w:lvlText w:val="►"/>
      <w:lvlJc w:val="left"/>
      <w:pPr>
        <w:tabs>
          <w:tab w:val="num" w:pos="397"/>
        </w:tabs>
        <w:ind w:left="0" w:firstLine="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22A8E"/>
    <w:multiLevelType w:val="hybridMultilevel"/>
    <w:tmpl w:val="5A90D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1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5"/>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B"/>
    <w:rsid w:val="0001185C"/>
    <w:rsid w:val="000440AF"/>
    <w:rsid w:val="00057927"/>
    <w:rsid w:val="0007133D"/>
    <w:rsid w:val="000E2C19"/>
    <w:rsid w:val="000F5B35"/>
    <w:rsid w:val="00112272"/>
    <w:rsid w:val="00135249"/>
    <w:rsid w:val="00142F24"/>
    <w:rsid w:val="001707E0"/>
    <w:rsid w:val="00172B30"/>
    <w:rsid w:val="001901A4"/>
    <w:rsid w:val="001955E1"/>
    <w:rsid w:val="001D2C8A"/>
    <w:rsid w:val="001E3604"/>
    <w:rsid w:val="002226F0"/>
    <w:rsid w:val="002246E1"/>
    <w:rsid w:val="00232F58"/>
    <w:rsid w:val="002D584B"/>
    <w:rsid w:val="002E656E"/>
    <w:rsid w:val="002F0089"/>
    <w:rsid w:val="002F5DEC"/>
    <w:rsid w:val="00312658"/>
    <w:rsid w:val="00340256"/>
    <w:rsid w:val="0036205E"/>
    <w:rsid w:val="0036610C"/>
    <w:rsid w:val="00375BED"/>
    <w:rsid w:val="00382EFF"/>
    <w:rsid w:val="00386F3B"/>
    <w:rsid w:val="003900C0"/>
    <w:rsid w:val="00396B9B"/>
    <w:rsid w:val="003A3EC9"/>
    <w:rsid w:val="003B32DE"/>
    <w:rsid w:val="003D0312"/>
    <w:rsid w:val="003D3FFE"/>
    <w:rsid w:val="003F0E02"/>
    <w:rsid w:val="003F66E4"/>
    <w:rsid w:val="0041200C"/>
    <w:rsid w:val="004304BB"/>
    <w:rsid w:val="00451FE2"/>
    <w:rsid w:val="004616F4"/>
    <w:rsid w:val="004621F9"/>
    <w:rsid w:val="00493064"/>
    <w:rsid w:val="004B2F11"/>
    <w:rsid w:val="004B5195"/>
    <w:rsid w:val="004C0BDE"/>
    <w:rsid w:val="004D5097"/>
    <w:rsid w:val="004D61F2"/>
    <w:rsid w:val="004D7725"/>
    <w:rsid w:val="004F2B81"/>
    <w:rsid w:val="005405FD"/>
    <w:rsid w:val="00545496"/>
    <w:rsid w:val="00546DA5"/>
    <w:rsid w:val="005473B9"/>
    <w:rsid w:val="005819CF"/>
    <w:rsid w:val="005B0C9D"/>
    <w:rsid w:val="005D3447"/>
    <w:rsid w:val="005F5CE1"/>
    <w:rsid w:val="005F7AC3"/>
    <w:rsid w:val="006305EB"/>
    <w:rsid w:val="006475C8"/>
    <w:rsid w:val="00657B21"/>
    <w:rsid w:val="00671F9B"/>
    <w:rsid w:val="006B3736"/>
    <w:rsid w:val="006E4840"/>
    <w:rsid w:val="00702FD2"/>
    <w:rsid w:val="00705BF4"/>
    <w:rsid w:val="007354EE"/>
    <w:rsid w:val="00741220"/>
    <w:rsid w:val="007666D0"/>
    <w:rsid w:val="007821EB"/>
    <w:rsid w:val="007A5786"/>
    <w:rsid w:val="007A6C06"/>
    <w:rsid w:val="007B18BB"/>
    <w:rsid w:val="007D0F63"/>
    <w:rsid w:val="007D387E"/>
    <w:rsid w:val="007F7458"/>
    <w:rsid w:val="00802D98"/>
    <w:rsid w:val="008258DC"/>
    <w:rsid w:val="00844945"/>
    <w:rsid w:val="00863D50"/>
    <w:rsid w:val="00884567"/>
    <w:rsid w:val="00886962"/>
    <w:rsid w:val="008A64C1"/>
    <w:rsid w:val="008E4E66"/>
    <w:rsid w:val="008F46CC"/>
    <w:rsid w:val="008F50DE"/>
    <w:rsid w:val="009266DD"/>
    <w:rsid w:val="00947516"/>
    <w:rsid w:val="00963A59"/>
    <w:rsid w:val="0097743E"/>
    <w:rsid w:val="00985403"/>
    <w:rsid w:val="00992993"/>
    <w:rsid w:val="00992F5B"/>
    <w:rsid w:val="009931FC"/>
    <w:rsid w:val="00993FDF"/>
    <w:rsid w:val="009A070C"/>
    <w:rsid w:val="009A3B41"/>
    <w:rsid w:val="009C61EC"/>
    <w:rsid w:val="00A12700"/>
    <w:rsid w:val="00A17379"/>
    <w:rsid w:val="00A20A56"/>
    <w:rsid w:val="00A41320"/>
    <w:rsid w:val="00A415EC"/>
    <w:rsid w:val="00A43DB9"/>
    <w:rsid w:val="00A450D2"/>
    <w:rsid w:val="00A50B3E"/>
    <w:rsid w:val="00A63568"/>
    <w:rsid w:val="00A87287"/>
    <w:rsid w:val="00AD231B"/>
    <w:rsid w:val="00AD3C63"/>
    <w:rsid w:val="00B00756"/>
    <w:rsid w:val="00B03268"/>
    <w:rsid w:val="00B52B62"/>
    <w:rsid w:val="00B63617"/>
    <w:rsid w:val="00B7359A"/>
    <w:rsid w:val="00B82E0C"/>
    <w:rsid w:val="00B835EA"/>
    <w:rsid w:val="00B8748E"/>
    <w:rsid w:val="00B93F63"/>
    <w:rsid w:val="00B975CA"/>
    <w:rsid w:val="00B97B35"/>
    <w:rsid w:val="00BB1F44"/>
    <w:rsid w:val="00BB71A5"/>
    <w:rsid w:val="00BC650E"/>
    <w:rsid w:val="00BE1219"/>
    <w:rsid w:val="00BE2EDA"/>
    <w:rsid w:val="00BE52EE"/>
    <w:rsid w:val="00BE597B"/>
    <w:rsid w:val="00BF0AB5"/>
    <w:rsid w:val="00BF5290"/>
    <w:rsid w:val="00C334C8"/>
    <w:rsid w:val="00C403F4"/>
    <w:rsid w:val="00C72634"/>
    <w:rsid w:val="00C73285"/>
    <w:rsid w:val="00C76A71"/>
    <w:rsid w:val="00C835F0"/>
    <w:rsid w:val="00C83A2F"/>
    <w:rsid w:val="00C90233"/>
    <w:rsid w:val="00C904E8"/>
    <w:rsid w:val="00C92F1A"/>
    <w:rsid w:val="00C972C0"/>
    <w:rsid w:val="00CD357C"/>
    <w:rsid w:val="00CF138E"/>
    <w:rsid w:val="00CF6645"/>
    <w:rsid w:val="00D1031F"/>
    <w:rsid w:val="00D17A61"/>
    <w:rsid w:val="00D214D4"/>
    <w:rsid w:val="00D414FE"/>
    <w:rsid w:val="00D50D12"/>
    <w:rsid w:val="00D52B52"/>
    <w:rsid w:val="00D53857"/>
    <w:rsid w:val="00D63FBE"/>
    <w:rsid w:val="00D75AB8"/>
    <w:rsid w:val="00D80189"/>
    <w:rsid w:val="00D86BB8"/>
    <w:rsid w:val="00DB3A5F"/>
    <w:rsid w:val="00DB6C7C"/>
    <w:rsid w:val="00DE609D"/>
    <w:rsid w:val="00DF70C2"/>
    <w:rsid w:val="00E21480"/>
    <w:rsid w:val="00E2329E"/>
    <w:rsid w:val="00E23FB7"/>
    <w:rsid w:val="00E5771A"/>
    <w:rsid w:val="00E63229"/>
    <w:rsid w:val="00E827FB"/>
    <w:rsid w:val="00F25A73"/>
    <w:rsid w:val="00F30C9D"/>
    <w:rsid w:val="00F3430C"/>
    <w:rsid w:val="00F85988"/>
    <w:rsid w:val="00FA1FB3"/>
    <w:rsid w:val="00FA3B1E"/>
    <w:rsid w:val="00FB2985"/>
    <w:rsid w:val="00FC1B12"/>
    <w:rsid w:val="00FC38C4"/>
    <w:rsid w:val="00FC6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13BC769"/>
  <w15:docId w15:val="{1D3B8844-6402-4A3E-BFFD-CE70EFAC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200C"/>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41200C"/>
    <w:pPr>
      <w:keepNext/>
      <w:spacing w:before="240"/>
      <w:outlineLvl w:val="1"/>
    </w:pPr>
    <w:rPr>
      <w:rFonts w:ascii="Arial" w:hAnsi="Arial"/>
      <w:b/>
      <w:bCs/>
    </w:rPr>
  </w:style>
  <w:style w:type="paragraph" w:styleId="Rubrik3">
    <w:name w:val="heading 3"/>
    <w:basedOn w:val="Normal"/>
    <w:next w:val="Normal"/>
    <w:qFormat/>
    <w:rsid w:val="00BC650E"/>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rsid w:val="00E827FB"/>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Ledtext">
    <w:name w:val="Ledtext"/>
    <w:basedOn w:val="Sidhuvud"/>
    <w:pPr>
      <w:tabs>
        <w:tab w:val="clear" w:pos="4536"/>
        <w:tab w:val="clear" w:pos="9072"/>
      </w:tabs>
      <w:spacing w:line="280" w:lineRule="atLeast"/>
    </w:pPr>
    <w:rPr>
      <w:rFonts w:ascii="Arial" w:hAnsi="Arial"/>
      <w:sz w:val="16"/>
    </w:rPr>
  </w:style>
  <w:style w:type="paragraph" w:customStyle="1" w:styleId="Infotext">
    <w:name w:val="Infotext"/>
    <w:basedOn w:val="Sidhuvud"/>
    <w:rsid w:val="00B82E0C"/>
    <w:pPr>
      <w:tabs>
        <w:tab w:val="clear" w:pos="4536"/>
        <w:tab w:val="clear" w:pos="9072"/>
      </w:tabs>
      <w:spacing w:line="280" w:lineRule="atLeast"/>
    </w:pPr>
    <w:rPr>
      <w:vanish/>
      <w:color w:val="FF0000"/>
      <w:sz w:val="18"/>
    </w:rPr>
  </w:style>
  <w:style w:type="table" w:styleId="Tabellrutnt">
    <w:name w:val="Table Grid"/>
    <w:basedOn w:val="Normaltabell"/>
    <w:rsid w:val="00F3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Rubriknamn">
    <w:name w:val="ZRubriknamn"/>
    <w:basedOn w:val="Rubrik1"/>
    <w:rsid w:val="00546DA5"/>
    <w:pPr>
      <w:spacing w:before="0"/>
    </w:pPr>
  </w:style>
  <w:style w:type="paragraph" w:styleId="Innehll1">
    <w:name w:val="toc 1"/>
    <w:basedOn w:val="Normal"/>
    <w:next w:val="Normal"/>
    <w:autoRedefine/>
    <w:uiPriority w:val="39"/>
    <w:rsid w:val="003900C0"/>
    <w:rPr>
      <w:rFonts w:ascii="Arial" w:hAnsi="Arial"/>
      <w:b/>
    </w:rPr>
  </w:style>
  <w:style w:type="paragraph" w:styleId="Innehll2">
    <w:name w:val="toc 2"/>
    <w:basedOn w:val="Normal"/>
    <w:next w:val="Normal"/>
    <w:autoRedefine/>
    <w:uiPriority w:val="39"/>
    <w:rsid w:val="003900C0"/>
    <w:pPr>
      <w:ind w:left="240"/>
    </w:pPr>
    <w:rPr>
      <w:rFonts w:ascii="Arial" w:hAnsi="Arial"/>
    </w:rPr>
  </w:style>
  <w:style w:type="paragraph" w:styleId="Innehll3">
    <w:name w:val="toc 3"/>
    <w:basedOn w:val="Normal"/>
    <w:next w:val="Normal"/>
    <w:autoRedefine/>
    <w:uiPriority w:val="39"/>
    <w:rsid w:val="003900C0"/>
    <w:pPr>
      <w:ind w:left="480"/>
    </w:pPr>
    <w:rPr>
      <w:rFonts w:ascii="Arial" w:hAnsi="Arial"/>
    </w:rPr>
  </w:style>
  <w:style w:type="character" w:styleId="Hyperlnk">
    <w:name w:val="Hyperlink"/>
    <w:basedOn w:val="Standardstycketeckensnitt"/>
    <w:uiPriority w:val="99"/>
    <w:rsid w:val="0041200C"/>
    <w:rPr>
      <w:color w:val="0000FF"/>
      <w:u w:val="single"/>
    </w:rPr>
  </w:style>
  <w:style w:type="paragraph" w:customStyle="1" w:styleId="ZFrvaltning">
    <w:name w:val="ZFörvaltning"/>
    <w:basedOn w:val="ZRubriknamn"/>
    <w:rsid w:val="00992F5B"/>
    <w:pPr>
      <w:spacing w:after="360"/>
      <w:ind w:right="1985"/>
      <w:outlineLvl w:val="9"/>
    </w:pPr>
  </w:style>
  <w:style w:type="paragraph" w:customStyle="1" w:styleId="zStatus">
    <w:name w:val="zStatus"/>
    <w:basedOn w:val="Normal"/>
    <w:next w:val="Normal"/>
    <w:rsid w:val="00992F5B"/>
    <w:pPr>
      <w:numPr>
        <w:numId w:val="4"/>
      </w:numPr>
      <w:spacing w:before="120"/>
    </w:pPr>
    <w:rPr>
      <w:color w:val="999999"/>
    </w:rPr>
  </w:style>
  <w:style w:type="paragraph" w:customStyle="1" w:styleId="ZVersion">
    <w:name w:val="ZVersion"/>
    <w:basedOn w:val="Normal"/>
    <w:rsid w:val="00DB6C7C"/>
    <w:pPr>
      <w:tabs>
        <w:tab w:val="left" w:pos="1260"/>
        <w:tab w:val="left" w:pos="3677"/>
        <w:tab w:val="left" w:pos="4680"/>
      </w:tabs>
      <w:ind w:left="-113"/>
    </w:pPr>
    <w:rPr>
      <w:rFonts w:ascii="Arial" w:hAnsi="Arial" w:cs="Arial"/>
    </w:rPr>
  </w:style>
  <w:style w:type="paragraph" w:customStyle="1" w:styleId="ZUpprttatDatum">
    <w:name w:val="ZUpprättatDatum"/>
    <w:basedOn w:val="Normal"/>
    <w:rsid w:val="00DB6C7C"/>
    <w:pPr>
      <w:tabs>
        <w:tab w:val="left" w:pos="1260"/>
        <w:tab w:val="left" w:pos="3677"/>
        <w:tab w:val="left" w:pos="4680"/>
      </w:tabs>
      <w:ind w:left="-113"/>
    </w:pPr>
    <w:rPr>
      <w:rFonts w:ascii="Arial" w:hAnsi="Arial" w:cs="Arial"/>
    </w:rPr>
  </w:style>
  <w:style w:type="paragraph" w:styleId="Liststycke">
    <w:name w:val="List Paragraph"/>
    <w:basedOn w:val="Normal"/>
    <w:uiPriority w:val="34"/>
    <w:qFormat/>
    <w:rsid w:val="00CF6645"/>
    <w:pPr>
      <w:ind w:left="720"/>
      <w:contextualSpacing/>
    </w:pPr>
  </w:style>
  <w:style w:type="paragraph" w:customStyle="1" w:styleId="Default">
    <w:name w:val="Default"/>
    <w:rsid w:val="00BB1F44"/>
    <w:pPr>
      <w:autoSpaceDE w:val="0"/>
      <w:autoSpaceDN w:val="0"/>
      <w:adjustRightInd w:val="0"/>
    </w:pPr>
    <w:rPr>
      <w:rFonts w:ascii="Arial" w:hAnsi="Arial" w:cs="Arial"/>
      <w:color w:val="000000"/>
      <w:sz w:val="24"/>
      <w:szCs w:val="24"/>
    </w:rPr>
  </w:style>
  <w:style w:type="paragraph" w:styleId="Ballongtext">
    <w:name w:val="Balloon Text"/>
    <w:basedOn w:val="Normal"/>
    <w:link w:val="BallongtextChar"/>
    <w:rsid w:val="00A50B3E"/>
    <w:rPr>
      <w:rFonts w:ascii="Segoe UI" w:hAnsi="Segoe UI" w:cs="Segoe UI"/>
      <w:sz w:val="18"/>
      <w:szCs w:val="18"/>
    </w:rPr>
  </w:style>
  <w:style w:type="character" w:customStyle="1" w:styleId="BallongtextChar">
    <w:name w:val="Ballongtext Char"/>
    <w:basedOn w:val="Standardstycketeckensnitt"/>
    <w:link w:val="Ballongtext"/>
    <w:rsid w:val="00A50B3E"/>
    <w:rPr>
      <w:rFonts w:ascii="Segoe UI" w:hAnsi="Segoe UI" w:cs="Segoe UI"/>
      <w:sz w:val="18"/>
      <w:szCs w:val="18"/>
    </w:rPr>
  </w:style>
  <w:style w:type="character" w:customStyle="1" w:styleId="spellingerror">
    <w:name w:val="spellingerror"/>
    <w:basedOn w:val="Standardstycketeckensnitt"/>
    <w:rsid w:val="007B18BB"/>
  </w:style>
  <w:style w:type="character" w:customStyle="1" w:styleId="normaltextrun1">
    <w:name w:val="normaltextrun1"/>
    <w:basedOn w:val="Standardstycketeckensnitt"/>
    <w:rsid w:val="007B18BB"/>
  </w:style>
  <w:style w:type="paragraph" w:customStyle="1" w:styleId="paragraph">
    <w:name w:val="paragraph"/>
    <w:basedOn w:val="Normal"/>
    <w:rsid w:val="00C92F1A"/>
    <w:rPr>
      <w:rFonts w:ascii="Calibri" w:eastAsiaTheme="minorHAnsi" w:hAnsi="Calibri" w:cs="Calibri"/>
      <w:sz w:val="22"/>
      <w:szCs w:val="22"/>
    </w:rPr>
  </w:style>
  <w:style w:type="paragraph" w:styleId="Ingetavstnd">
    <w:name w:val="No Spacing"/>
    <w:uiPriority w:val="1"/>
    <w:qFormat/>
    <w:rsid w:val="004F2B81"/>
    <w:rPr>
      <w:rFonts w:ascii="Garamond" w:hAnsi="Garamond"/>
      <w:sz w:val="24"/>
      <w:szCs w:val="24"/>
    </w:rPr>
  </w:style>
  <w:style w:type="character" w:styleId="Kommentarsreferens">
    <w:name w:val="annotation reference"/>
    <w:basedOn w:val="Standardstycketeckensnitt"/>
    <w:semiHidden/>
    <w:unhideWhenUsed/>
    <w:rsid w:val="00BF5290"/>
    <w:rPr>
      <w:sz w:val="16"/>
      <w:szCs w:val="16"/>
    </w:rPr>
  </w:style>
  <w:style w:type="paragraph" w:styleId="Kommentarer">
    <w:name w:val="annotation text"/>
    <w:basedOn w:val="Normal"/>
    <w:link w:val="KommentarerChar"/>
    <w:semiHidden/>
    <w:unhideWhenUsed/>
    <w:rsid w:val="00BF5290"/>
    <w:rPr>
      <w:sz w:val="20"/>
      <w:szCs w:val="20"/>
    </w:rPr>
  </w:style>
  <w:style w:type="character" w:customStyle="1" w:styleId="KommentarerChar">
    <w:name w:val="Kommentarer Char"/>
    <w:basedOn w:val="Standardstycketeckensnitt"/>
    <w:link w:val="Kommentarer"/>
    <w:semiHidden/>
    <w:rsid w:val="00BF5290"/>
    <w:rPr>
      <w:rFonts w:ascii="Garamond" w:hAnsi="Garamond"/>
    </w:rPr>
  </w:style>
  <w:style w:type="paragraph" w:styleId="Kommentarsmne">
    <w:name w:val="annotation subject"/>
    <w:basedOn w:val="Kommentarer"/>
    <w:next w:val="Kommentarer"/>
    <w:link w:val="KommentarsmneChar"/>
    <w:semiHidden/>
    <w:unhideWhenUsed/>
    <w:rsid w:val="00BF5290"/>
    <w:rPr>
      <w:b/>
      <w:bCs/>
    </w:rPr>
  </w:style>
  <w:style w:type="character" w:customStyle="1" w:styleId="KommentarsmneChar">
    <w:name w:val="Kommentarsämne Char"/>
    <w:basedOn w:val="KommentarerChar"/>
    <w:link w:val="Kommentarsmne"/>
    <w:semiHidden/>
    <w:rsid w:val="00BF5290"/>
    <w:rPr>
      <w:rFonts w:ascii="Garamond" w:hAnsi="Garamond"/>
      <w:b/>
      <w:bCs/>
    </w:rPr>
  </w:style>
  <w:style w:type="paragraph" w:styleId="Innehllsfrteckningsrubrik">
    <w:name w:val="TOC Heading"/>
    <w:basedOn w:val="Rubrik1"/>
    <w:next w:val="Normal"/>
    <w:uiPriority w:val="39"/>
    <w:unhideWhenUsed/>
    <w:qFormat/>
    <w:rsid w:val="0001185C"/>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Olstomnmnande">
    <w:name w:val="Unresolved Mention"/>
    <w:basedOn w:val="Standardstycketeckensnitt"/>
    <w:uiPriority w:val="99"/>
    <w:semiHidden/>
    <w:unhideWhenUsed/>
    <w:rsid w:val="005405FD"/>
    <w:rPr>
      <w:color w:val="808080"/>
      <w:shd w:val="clear" w:color="auto" w:fill="E6E6E6"/>
    </w:rPr>
  </w:style>
  <w:style w:type="paragraph" w:styleId="Normalwebb">
    <w:name w:val="Normal (Web)"/>
    <w:basedOn w:val="Normal"/>
    <w:uiPriority w:val="99"/>
    <w:semiHidden/>
    <w:unhideWhenUsed/>
    <w:rsid w:val="004304BB"/>
    <w:rPr>
      <w:rFonts w:ascii="Calibri" w:eastAsiaTheme="minorHAnsi" w:hAnsi="Calibri" w:cs="Calibri"/>
      <w:sz w:val="22"/>
      <w:szCs w:val="22"/>
    </w:rPr>
  </w:style>
  <w:style w:type="paragraph" w:styleId="Brdtext">
    <w:name w:val="Body Text"/>
    <w:basedOn w:val="Normal"/>
    <w:link w:val="BrdtextChar"/>
    <w:semiHidden/>
    <w:unhideWhenUsed/>
    <w:qFormat/>
    <w:rsid w:val="005B0C9D"/>
    <w:pPr>
      <w:spacing w:after="200" w:line="280" w:lineRule="atLeast"/>
    </w:pPr>
    <w:rPr>
      <w:rFonts w:asciiTheme="minorHAnsi" w:eastAsiaTheme="minorHAnsi" w:hAnsiTheme="minorHAnsi" w:cstheme="minorBidi"/>
      <w:sz w:val="21"/>
      <w:szCs w:val="22"/>
      <w:lang w:eastAsia="en-US"/>
    </w:rPr>
  </w:style>
  <w:style w:type="character" w:customStyle="1" w:styleId="BrdtextChar">
    <w:name w:val="Brödtext Char"/>
    <w:basedOn w:val="Standardstycketeckensnitt"/>
    <w:link w:val="Brdtext"/>
    <w:semiHidden/>
    <w:rsid w:val="005B0C9D"/>
    <w:rPr>
      <w:rFonts w:asciiTheme="minorHAnsi" w:eastAsiaTheme="minorHAnsi" w:hAnsiTheme="minorHAnsi"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369">
      <w:bodyDiv w:val="1"/>
      <w:marLeft w:val="0"/>
      <w:marRight w:val="0"/>
      <w:marTop w:val="0"/>
      <w:marBottom w:val="0"/>
      <w:divBdr>
        <w:top w:val="none" w:sz="0" w:space="0" w:color="auto"/>
        <w:left w:val="none" w:sz="0" w:space="0" w:color="auto"/>
        <w:bottom w:val="none" w:sz="0" w:space="0" w:color="auto"/>
        <w:right w:val="none" w:sz="0" w:space="0" w:color="auto"/>
      </w:divBdr>
    </w:div>
    <w:div w:id="225191091">
      <w:bodyDiv w:val="1"/>
      <w:marLeft w:val="0"/>
      <w:marRight w:val="0"/>
      <w:marTop w:val="0"/>
      <w:marBottom w:val="0"/>
      <w:divBdr>
        <w:top w:val="none" w:sz="0" w:space="0" w:color="auto"/>
        <w:left w:val="none" w:sz="0" w:space="0" w:color="auto"/>
        <w:bottom w:val="none" w:sz="0" w:space="0" w:color="auto"/>
        <w:right w:val="none" w:sz="0" w:space="0" w:color="auto"/>
      </w:divBdr>
    </w:div>
    <w:div w:id="282661171">
      <w:bodyDiv w:val="1"/>
      <w:marLeft w:val="0"/>
      <w:marRight w:val="0"/>
      <w:marTop w:val="0"/>
      <w:marBottom w:val="0"/>
      <w:divBdr>
        <w:top w:val="none" w:sz="0" w:space="0" w:color="auto"/>
        <w:left w:val="none" w:sz="0" w:space="0" w:color="auto"/>
        <w:bottom w:val="none" w:sz="0" w:space="0" w:color="auto"/>
        <w:right w:val="none" w:sz="0" w:space="0" w:color="auto"/>
      </w:divBdr>
    </w:div>
    <w:div w:id="517473515">
      <w:bodyDiv w:val="1"/>
      <w:marLeft w:val="0"/>
      <w:marRight w:val="0"/>
      <w:marTop w:val="0"/>
      <w:marBottom w:val="0"/>
      <w:divBdr>
        <w:top w:val="none" w:sz="0" w:space="0" w:color="auto"/>
        <w:left w:val="none" w:sz="0" w:space="0" w:color="auto"/>
        <w:bottom w:val="none" w:sz="0" w:space="0" w:color="auto"/>
        <w:right w:val="none" w:sz="0" w:space="0" w:color="auto"/>
      </w:divBdr>
    </w:div>
    <w:div w:id="531116802">
      <w:bodyDiv w:val="1"/>
      <w:marLeft w:val="0"/>
      <w:marRight w:val="0"/>
      <w:marTop w:val="0"/>
      <w:marBottom w:val="0"/>
      <w:divBdr>
        <w:top w:val="none" w:sz="0" w:space="0" w:color="auto"/>
        <w:left w:val="none" w:sz="0" w:space="0" w:color="auto"/>
        <w:bottom w:val="none" w:sz="0" w:space="0" w:color="auto"/>
        <w:right w:val="none" w:sz="0" w:space="0" w:color="auto"/>
      </w:divBdr>
    </w:div>
    <w:div w:id="640039182">
      <w:bodyDiv w:val="1"/>
      <w:marLeft w:val="0"/>
      <w:marRight w:val="0"/>
      <w:marTop w:val="0"/>
      <w:marBottom w:val="0"/>
      <w:divBdr>
        <w:top w:val="none" w:sz="0" w:space="0" w:color="auto"/>
        <w:left w:val="none" w:sz="0" w:space="0" w:color="auto"/>
        <w:bottom w:val="none" w:sz="0" w:space="0" w:color="auto"/>
        <w:right w:val="none" w:sz="0" w:space="0" w:color="auto"/>
      </w:divBdr>
    </w:div>
    <w:div w:id="991064985">
      <w:bodyDiv w:val="1"/>
      <w:marLeft w:val="0"/>
      <w:marRight w:val="0"/>
      <w:marTop w:val="0"/>
      <w:marBottom w:val="0"/>
      <w:divBdr>
        <w:top w:val="none" w:sz="0" w:space="0" w:color="auto"/>
        <w:left w:val="none" w:sz="0" w:space="0" w:color="auto"/>
        <w:bottom w:val="none" w:sz="0" w:space="0" w:color="auto"/>
        <w:right w:val="none" w:sz="0" w:space="0" w:color="auto"/>
      </w:divBdr>
    </w:div>
    <w:div w:id="1308129145">
      <w:bodyDiv w:val="1"/>
      <w:marLeft w:val="0"/>
      <w:marRight w:val="0"/>
      <w:marTop w:val="0"/>
      <w:marBottom w:val="0"/>
      <w:divBdr>
        <w:top w:val="none" w:sz="0" w:space="0" w:color="auto"/>
        <w:left w:val="none" w:sz="0" w:space="0" w:color="auto"/>
        <w:bottom w:val="none" w:sz="0" w:space="0" w:color="auto"/>
        <w:right w:val="none" w:sz="0" w:space="0" w:color="auto"/>
      </w:divBdr>
    </w:div>
    <w:div w:id="1535534667">
      <w:bodyDiv w:val="1"/>
      <w:marLeft w:val="0"/>
      <w:marRight w:val="0"/>
      <w:marTop w:val="0"/>
      <w:marBottom w:val="0"/>
      <w:divBdr>
        <w:top w:val="none" w:sz="0" w:space="0" w:color="auto"/>
        <w:left w:val="none" w:sz="0" w:space="0" w:color="auto"/>
        <w:bottom w:val="none" w:sz="0" w:space="0" w:color="auto"/>
        <w:right w:val="none" w:sz="0" w:space="0" w:color="auto"/>
      </w:divBdr>
    </w:div>
    <w:div w:id="1675644826">
      <w:bodyDiv w:val="1"/>
      <w:marLeft w:val="0"/>
      <w:marRight w:val="0"/>
      <w:marTop w:val="0"/>
      <w:marBottom w:val="0"/>
      <w:divBdr>
        <w:top w:val="none" w:sz="0" w:space="0" w:color="auto"/>
        <w:left w:val="none" w:sz="0" w:space="0" w:color="auto"/>
        <w:bottom w:val="none" w:sz="0" w:space="0" w:color="auto"/>
        <w:right w:val="none" w:sz="0" w:space="0" w:color="auto"/>
      </w:divBdr>
    </w:div>
    <w:div w:id="1917276462">
      <w:bodyDiv w:val="1"/>
      <w:marLeft w:val="0"/>
      <w:marRight w:val="0"/>
      <w:marTop w:val="0"/>
      <w:marBottom w:val="0"/>
      <w:divBdr>
        <w:top w:val="none" w:sz="0" w:space="0" w:color="auto"/>
        <w:left w:val="none" w:sz="0" w:space="0" w:color="auto"/>
        <w:bottom w:val="none" w:sz="0" w:space="0" w:color="auto"/>
        <w:right w:val="none" w:sz="0" w:space="0" w:color="auto"/>
      </w:divBdr>
    </w:div>
    <w:div w:id="19916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skolverket.se/undervisning/vuxenutbildningen/komvux-gymnasial/laroplan-for-vux-och-amnesplaner-for-komvux-gymnasial/yrkespaket-for-komvux-gymnasial#h-Nationellayrkespaketipdf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dua.se/din-kommun/malmo"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Workgrou\gemensam\Rapport_s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115D5E-354A-4E49-8DDE-D4F43D850739}" type="doc">
      <dgm:prSet loTypeId="urn:microsoft.com/office/officeart/2005/8/layout/hProcess9" loCatId="process" qsTypeId="urn:microsoft.com/office/officeart/2005/8/quickstyle/simple1" qsCatId="simple" csTypeId="urn:microsoft.com/office/officeart/2005/8/colors/accent1_2" csCatId="accent1" phldr="1"/>
      <dgm:spPr/>
    </dgm:pt>
    <dgm:pt modelId="{D4D16E21-0D5D-41E6-BC9D-D53EDD048C69}">
      <dgm:prSet phldrT="[Text]" custT="1"/>
      <dgm:spPr/>
      <dgm:t>
        <a:bodyPr/>
        <a:lstStyle/>
        <a:p>
          <a:r>
            <a:rPr lang="sv-SE" sz="900"/>
            <a:t>Urval</a:t>
          </a:r>
          <a:r>
            <a:rPr lang="sv-SE" sz="1000"/>
            <a:t> (Af, </a:t>
          </a:r>
          <a:r>
            <a:rPr lang="sv-SE" sz="900"/>
            <a:t>Malmö</a:t>
          </a:r>
          <a:r>
            <a:rPr lang="sv-SE" sz="1000"/>
            <a:t> stad)</a:t>
          </a:r>
        </a:p>
      </dgm:t>
    </dgm:pt>
    <dgm:pt modelId="{FCCF45BD-F996-456F-89B3-FF46241037F4}" type="parTrans" cxnId="{B4E8C48E-C255-416D-962B-B5B111FDFC24}">
      <dgm:prSet/>
      <dgm:spPr/>
      <dgm:t>
        <a:bodyPr/>
        <a:lstStyle/>
        <a:p>
          <a:endParaRPr lang="sv-SE"/>
        </a:p>
      </dgm:t>
    </dgm:pt>
    <dgm:pt modelId="{2017D95D-E81B-4486-995F-C8B8B2F6A812}" type="sibTrans" cxnId="{B4E8C48E-C255-416D-962B-B5B111FDFC24}">
      <dgm:prSet/>
      <dgm:spPr/>
      <dgm:t>
        <a:bodyPr/>
        <a:lstStyle/>
        <a:p>
          <a:endParaRPr lang="sv-SE"/>
        </a:p>
      </dgm:t>
    </dgm:pt>
    <dgm:pt modelId="{F5916A86-C215-42AA-8E26-85FEAC256216}">
      <dgm:prSet phldrT="[Text]" custT="1"/>
      <dgm:spPr/>
      <dgm:t>
        <a:bodyPr/>
        <a:lstStyle/>
        <a:p>
          <a:r>
            <a:rPr lang="sv-SE" sz="800"/>
            <a:t>Informations-</a:t>
          </a:r>
        </a:p>
        <a:p>
          <a:r>
            <a:rPr lang="sv-SE" sz="800"/>
            <a:t>möte</a:t>
          </a:r>
        </a:p>
      </dgm:t>
    </dgm:pt>
    <dgm:pt modelId="{C3FF4A82-7958-4FDD-B463-728F234A13BA}" type="parTrans" cxnId="{BD9FD83A-CF80-41DA-AB73-5A6C5DE6B269}">
      <dgm:prSet/>
      <dgm:spPr/>
      <dgm:t>
        <a:bodyPr/>
        <a:lstStyle/>
        <a:p>
          <a:endParaRPr lang="sv-SE"/>
        </a:p>
      </dgm:t>
    </dgm:pt>
    <dgm:pt modelId="{FE97E901-4008-447A-8A0F-621025432905}" type="sibTrans" cxnId="{BD9FD83A-CF80-41DA-AB73-5A6C5DE6B269}">
      <dgm:prSet/>
      <dgm:spPr/>
      <dgm:t>
        <a:bodyPr/>
        <a:lstStyle/>
        <a:p>
          <a:endParaRPr lang="sv-SE"/>
        </a:p>
      </dgm:t>
    </dgm:pt>
    <dgm:pt modelId="{5424405A-AFBC-41CC-9E5D-3A61BF8CF600}">
      <dgm:prSet phldrT="[Text]" custT="1"/>
      <dgm:spPr/>
      <dgm:t>
        <a:bodyPr/>
        <a:lstStyle/>
        <a:p>
          <a:r>
            <a:rPr lang="sv-SE" sz="900"/>
            <a:t>Rekryterings -träff med arbetsgivare</a:t>
          </a:r>
        </a:p>
      </dgm:t>
    </dgm:pt>
    <dgm:pt modelId="{78552025-7DC4-4E77-A3C0-168C2B932F27}" type="parTrans" cxnId="{CD9EAF9F-1AF4-4C07-A777-07750324EA2A}">
      <dgm:prSet/>
      <dgm:spPr/>
      <dgm:t>
        <a:bodyPr/>
        <a:lstStyle/>
        <a:p>
          <a:endParaRPr lang="sv-SE"/>
        </a:p>
      </dgm:t>
    </dgm:pt>
    <dgm:pt modelId="{6FB07F3F-D8EB-4F0D-A600-49E9032B2841}" type="sibTrans" cxnId="{CD9EAF9F-1AF4-4C07-A777-07750324EA2A}">
      <dgm:prSet/>
      <dgm:spPr/>
      <dgm:t>
        <a:bodyPr/>
        <a:lstStyle/>
        <a:p>
          <a:endParaRPr lang="sv-SE"/>
        </a:p>
      </dgm:t>
    </dgm:pt>
    <dgm:pt modelId="{264CF3B9-4694-42F5-BCEA-F2B50E02087A}">
      <dgm:prSet custT="1"/>
      <dgm:spPr/>
      <dgm:t>
        <a:bodyPr/>
        <a:lstStyle/>
        <a:p>
          <a:r>
            <a:rPr lang="sv-SE" sz="900"/>
            <a:t>Arbetsmark-nadsinsatser</a:t>
          </a:r>
          <a:r>
            <a:rPr lang="sv-SE" sz="600"/>
            <a:t> </a:t>
          </a:r>
          <a:r>
            <a:rPr lang="sv-SE" sz="900"/>
            <a:t>Utbildnings-insatser</a:t>
          </a:r>
        </a:p>
      </dgm:t>
    </dgm:pt>
    <dgm:pt modelId="{5BFB941E-8426-461C-8033-47CDEB08A264}" type="parTrans" cxnId="{3D6E85AF-CB8A-4619-8285-353DCAD7913A}">
      <dgm:prSet/>
      <dgm:spPr/>
      <dgm:t>
        <a:bodyPr/>
        <a:lstStyle/>
        <a:p>
          <a:endParaRPr lang="sv-SE"/>
        </a:p>
      </dgm:t>
    </dgm:pt>
    <dgm:pt modelId="{7C55D992-E4B6-4242-B825-ED803B4713CC}" type="sibTrans" cxnId="{3D6E85AF-CB8A-4619-8285-353DCAD7913A}">
      <dgm:prSet/>
      <dgm:spPr/>
      <dgm:t>
        <a:bodyPr/>
        <a:lstStyle/>
        <a:p>
          <a:endParaRPr lang="sv-SE"/>
        </a:p>
      </dgm:t>
    </dgm:pt>
    <dgm:pt modelId="{6B22B43D-D3B2-48F6-852F-B26EC6F2B1AB}">
      <dgm:prSet custT="1"/>
      <dgm:spPr/>
      <dgm:t>
        <a:bodyPr/>
        <a:lstStyle/>
        <a:p>
          <a:r>
            <a:rPr lang="sv-SE" sz="1000"/>
            <a:t>Anställning</a:t>
          </a:r>
        </a:p>
      </dgm:t>
    </dgm:pt>
    <dgm:pt modelId="{A57A668B-0EBA-43C8-9753-FB4266C69459}" type="parTrans" cxnId="{5679F5A9-A364-4B4B-9CF2-C4576BB6A6C5}">
      <dgm:prSet/>
      <dgm:spPr/>
      <dgm:t>
        <a:bodyPr/>
        <a:lstStyle/>
        <a:p>
          <a:endParaRPr lang="sv-SE"/>
        </a:p>
      </dgm:t>
    </dgm:pt>
    <dgm:pt modelId="{D466E3C2-BD88-4440-BBAB-52E2BC43A417}" type="sibTrans" cxnId="{5679F5A9-A364-4B4B-9CF2-C4576BB6A6C5}">
      <dgm:prSet/>
      <dgm:spPr/>
      <dgm:t>
        <a:bodyPr/>
        <a:lstStyle/>
        <a:p>
          <a:endParaRPr lang="sv-SE"/>
        </a:p>
      </dgm:t>
    </dgm:pt>
    <dgm:pt modelId="{A49B9470-37FF-41D8-8627-29802A242265}" type="pres">
      <dgm:prSet presAssocID="{27115D5E-354A-4E49-8DDE-D4F43D850739}" presName="CompostProcess" presStyleCnt="0">
        <dgm:presLayoutVars>
          <dgm:dir/>
          <dgm:resizeHandles val="exact"/>
        </dgm:presLayoutVars>
      </dgm:prSet>
      <dgm:spPr/>
    </dgm:pt>
    <dgm:pt modelId="{7D58692B-5F9D-48BE-950E-E2601CCF42FA}" type="pres">
      <dgm:prSet presAssocID="{27115D5E-354A-4E49-8DDE-D4F43D850739}" presName="arrow" presStyleLbl="bgShp" presStyleIdx="0" presStyleCnt="1" custLinFactNeighborX="4673" custLinFactNeighborY="1587"/>
      <dgm:spPr/>
    </dgm:pt>
    <dgm:pt modelId="{34B8B2F7-4F3E-4FCA-BA2E-B50CD52BF613}" type="pres">
      <dgm:prSet presAssocID="{27115D5E-354A-4E49-8DDE-D4F43D850739}" presName="linearProcess" presStyleCnt="0"/>
      <dgm:spPr/>
    </dgm:pt>
    <dgm:pt modelId="{6189EA6C-5535-4C5E-B5F5-01423B7F86E0}" type="pres">
      <dgm:prSet presAssocID="{D4D16E21-0D5D-41E6-BC9D-D53EDD048C69}" presName="textNode" presStyleLbl="node1" presStyleIdx="0" presStyleCnt="5" custLinFactNeighborX="-995" custLinFactNeighborY="663">
        <dgm:presLayoutVars>
          <dgm:bulletEnabled val="1"/>
        </dgm:presLayoutVars>
      </dgm:prSet>
      <dgm:spPr/>
    </dgm:pt>
    <dgm:pt modelId="{FAA77D5E-B7EE-4886-8407-54CB413026F3}" type="pres">
      <dgm:prSet presAssocID="{2017D95D-E81B-4486-995F-C8B8B2F6A812}" presName="sibTrans" presStyleCnt="0"/>
      <dgm:spPr/>
    </dgm:pt>
    <dgm:pt modelId="{2A14B985-1023-4E7E-9BA0-3CB0DE6C73A7}" type="pres">
      <dgm:prSet presAssocID="{F5916A86-C215-42AA-8E26-85FEAC256216}" presName="textNode" presStyleLbl="node1" presStyleIdx="1" presStyleCnt="5" custLinFactNeighborX="13116" custLinFactNeighborY="2646">
        <dgm:presLayoutVars>
          <dgm:bulletEnabled val="1"/>
        </dgm:presLayoutVars>
      </dgm:prSet>
      <dgm:spPr/>
    </dgm:pt>
    <dgm:pt modelId="{FAD8387F-8126-4461-9FE6-B9B99E673B13}" type="pres">
      <dgm:prSet presAssocID="{FE97E901-4008-447A-8A0F-621025432905}" presName="sibTrans" presStyleCnt="0"/>
      <dgm:spPr/>
    </dgm:pt>
    <dgm:pt modelId="{99ECB34E-31D1-4842-88ED-E02967540191}" type="pres">
      <dgm:prSet presAssocID="{5424405A-AFBC-41CC-9E5D-3A61BF8CF600}" presName="textNode" presStyleLbl="node1" presStyleIdx="2" presStyleCnt="5">
        <dgm:presLayoutVars>
          <dgm:bulletEnabled val="1"/>
        </dgm:presLayoutVars>
      </dgm:prSet>
      <dgm:spPr/>
    </dgm:pt>
    <dgm:pt modelId="{735FB854-65AA-47D2-9307-3B7C2C8C4DBE}" type="pres">
      <dgm:prSet presAssocID="{6FB07F3F-D8EB-4F0D-A600-49E9032B2841}" presName="sibTrans" presStyleCnt="0"/>
      <dgm:spPr/>
    </dgm:pt>
    <dgm:pt modelId="{40E0D85B-0503-4FAE-A256-821AF33C455F}" type="pres">
      <dgm:prSet presAssocID="{264CF3B9-4694-42F5-BCEA-F2B50E02087A}" presName="textNode" presStyleLbl="node1" presStyleIdx="3" presStyleCnt="5">
        <dgm:presLayoutVars>
          <dgm:bulletEnabled val="1"/>
        </dgm:presLayoutVars>
      </dgm:prSet>
      <dgm:spPr/>
    </dgm:pt>
    <dgm:pt modelId="{2EC3D920-4F18-4378-B520-E6E9241E43BC}" type="pres">
      <dgm:prSet presAssocID="{7C55D992-E4B6-4242-B825-ED803B4713CC}" presName="sibTrans" presStyleCnt="0"/>
      <dgm:spPr/>
    </dgm:pt>
    <dgm:pt modelId="{170BFDCA-B047-4F78-8DE5-A7073C026877}" type="pres">
      <dgm:prSet presAssocID="{6B22B43D-D3B2-48F6-852F-B26EC6F2B1AB}" presName="textNode" presStyleLbl="node1" presStyleIdx="4" presStyleCnt="5" custLinFactNeighborX="26233" custLinFactNeighborY="3968">
        <dgm:presLayoutVars>
          <dgm:bulletEnabled val="1"/>
        </dgm:presLayoutVars>
      </dgm:prSet>
      <dgm:spPr/>
    </dgm:pt>
  </dgm:ptLst>
  <dgm:cxnLst>
    <dgm:cxn modelId="{6425840B-CF0A-41B4-9173-8CBA57C38E6B}" type="presOf" srcId="{D4D16E21-0D5D-41E6-BC9D-D53EDD048C69}" destId="{6189EA6C-5535-4C5E-B5F5-01423B7F86E0}" srcOrd="0" destOrd="0" presId="urn:microsoft.com/office/officeart/2005/8/layout/hProcess9"/>
    <dgm:cxn modelId="{057B4B0C-7E49-43A9-BFCB-61129EF542ED}" type="presOf" srcId="{5424405A-AFBC-41CC-9E5D-3A61BF8CF600}" destId="{99ECB34E-31D1-4842-88ED-E02967540191}" srcOrd="0" destOrd="0" presId="urn:microsoft.com/office/officeart/2005/8/layout/hProcess9"/>
    <dgm:cxn modelId="{895CF81C-3A74-4EBB-8466-28EBE2C97286}" type="presOf" srcId="{27115D5E-354A-4E49-8DDE-D4F43D850739}" destId="{A49B9470-37FF-41D8-8627-29802A242265}" srcOrd="0" destOrd="0" presId="urn:microsoft.com/office/officeart/2005/8/layout/hProcess9"/>
    <dgm:cxn modelId="{BD9FD83A-CF80-41DA-AB73-5A6C5DE6B269}" srcId="{27115D5E-354A-4E49-8DDE-D4F43D850739}" destId="{F5916A86-C215-42AA-8E26-85FEAC256216}" srcOrd="1" destOrd="0" parTransId="{C3FF4A82-7958-4FDD-B463-728F234A13BA}" sibTransId="{FE97E901-4008-447A-8A0F-621025432905}"/>
    <dgm:cxn modelId="{CAF67F6A-5421-408B-B707-C6AD0FD0B4B1}" type="presOf" srcId="{264CF3B9-4694-42F5-BCEA-F2B50E02087A}" destId="{40E0D85B-0503-4FAE-A256-821AF33C455F}" srcOrd="0" destOrd="0" presId="urn:microsoft.com/office/officeart/2005/8/layout/hProcess9"/>
    <dgm:cxn modelId="{A0B6024F-C1F3-4168-B24F-87256965F765}" type="presOf" srcId="{6B22B43D-D3B2-48F6-852F-B26EC6F2B1AB}" destId="{170BFDCA-B047-4F78-8DE5-A7073C026877}" srcOrd="0" destOrd="0" presId="urn:microsoft.com/office/officeart/2005/8/layout/hProcess9"/>
    <dgm:cxn modelId="{BE21F678-4806-42A7-BE04-C7B2A165F8FE}" type="presOf" srcId="{F5916A86-C215-42AA-8E26-85FEAC256216}" destId="{2A14B985-1023-4E7E-9BA0-3CB0DE6C73A7}" srcOrd="0" destOrd="0" presId="urn:microsoft.com/office/officeart/2005/8/layout/hProcess9"/>
    <dgm:cxn modelId="{B4E8C48E-C255-416D-962B-B5B111FDFC24}" srcId="{27115D5E-354A-4E49-8DDE-D4F43D850739}" destId="{D4D16E21-0D5D-41E6-BC9D-D53EDD048C69}" srcOrd="0" destOrd="0" parTransId="{FCCF45BD-F996-456F-89B3-FF46241037F4}" sibTransId="{2017D95D-E81B-4486-995F-C8B8B2F6A812}"/>
    <dgm:cxn modelId="{CD9EAF9F-1AF4-4C07-A777-07750324EA2A}" srcId="{27115D5E-354A-4E49-8DDE-D4F43D850739}" destId="{5424405A-AFBC-41CC-9E5D-3A61BF8CF600}" srcOrd="2" destOrd="0" parTransId="{78552025-7DC4-4E77-A3C0-168C2B932F27}" sibTransId="{6FB07F3F-D8EB-4F0D-A600-49E9032B2841}"/>
    <dgm:cxn modelId="{5679F5A9-A364-4B4B-9CF2-C4576BB6A6C5}" srcId="{27115D5E-354A-4E49-8DDE-D4F43D850739}" destId="{6B22B43D-D3B2-48F6-852F-B26EC6F2B1AB}" srcOrd="4" destOrd="0" parTransId="{A57A668B-0EBA-43C8-9753-FB4266C69459}" sibTransId="{D466E3C2-BD88-4440-BBAB-52E2BC43A417}"/>
    <dgm:cxn modelId="{3D6E85AF-CB8A-4619-8285-353DCAD7913A}" srcId="{27115D5E-354A-4E49-8DDE-D4F43D850739}" destId="{264CF3B9-4694-42F5-BCEA-F2B50E02087A}" srcOrd="3" destOrd="0" parTransId="{5BFB941E-8426-461C-8033-47CDEB08A264}" sibTransId="{7C55D992-E4B6-4242-B825-ED803B4713CC}"/>
    <dgm:cxn modelId="{00B4FD89-C6A6-4B5E-B9D4-0688A4E672B5}" type="presParOf" srcId="{A49B9470-37FF-41D8-8627-29802A242265}" destId="{7D58692B-5F9D-48BE-950E-E2601CCF42FA}" srcOrd="0" destOrd="0" presId="urn:microsoft.com/office/officeart/2005/8/layout/hProcess9"/>
    <dgm:cxn modelId="{CCACB0E0-5369-4A78-A5F6-82E59B282D7C}" type="presParOf" srcId="{A49B9470-37FF-41D8-8627-29802A242265}" destId="{34B8B2F7-4F3E-4FCA-BA2E-B50CD52BF613}" srcOrd="1" destOrd="0" presId="urn:microsoft.com/office/officeart/2005/8/layout/hProcess9"/>
    <dgm:cxn modelId="{AA484DF1-825A-4AD4-8AA4-E2274FC68CD3}" type="presParOf" srcId="{34B8B2F7-4F3E-4FCA-BA2E-B50CD52BF613}" destId="{6189EA6C-5535-4C5E-B5F5-01423B7F86E0}" srcOrd="0" destOrd="0" presId="urn:microsoft.com/office/officeart/2005/8/layout/hProcess9"/>
    <dgm:cxn modelId="{400EC7FE-804D-4EDF-817D-B39342CCB0E4}" type="presParOf" srcId="{34B8B2F7-4F3E-4FCA-BA2E-B50CD52BF613}" destId="{FAA77D5E-B7EE-4886-8407-54CB413026F3}" srcOrd="1" destOrd="0" presId="urn:microsoft.com/office/officeart/2005/8/layout/hProcess9"/>
    <dgm:cxn modelId="{4F52F43D-E5DB-476B-9419-64B5B2B6A5CD}" type="presParOf" srcId="{34B8B2F7-4F3E-4FCA-BA2E-B50CD52BF613}" destId="{2A14B985-1023-4E7E-9BA0-3CB0DE6C73A7}" srcOrd="2" destOrd="0" presId="urn:microsoft.com/office/officeart/2005/8/layout/hProcess9"/>
    <dgm:cxn modelId="{CAD1CC17-087C-4F16-BCEE-7D40E52C0145}" type="presParOf" srcId="{34B8B2F7-4F3E-4FCA-BA2E-B50CD52BF613}" destId="{FAD8387F-8126-4461-9FE6-B9B99E673B13}" srcOrd="3" destOrd="0" presId="urn:microsoft.com/office/officeart/2005/8/layout/hProcess9"/>
    <dgm:cxn modelId="{5E722F9B-4A3E-4E4A-9B11-5FEACC28C6A9}" type="presParOf" srcId="{34B8B2F7-4F3E-4FCA-BA2E-B50CD52BF613}" destId="{99ECB34E-31D1-4842-88ED-E02967540191}" srcOrd="4" destOrd="0" presId="urn:microsoft.com/office/officeart/2005/8/layout/hProcess9"/>
    <dgm:cxn modelId="{7244A4AE-C338-4555-9EE2-41991BED339C}" type="presParOf" srcId="{34B8B2F7-4F3E-4FCA-BA2E-B50CD52BF613}" destId="{735FB854-65AA-47D2-9307-3B7C2C8C4DBE}" srcOrd="5" destOrd="0" presId="urn:microsoft.com/office/officeart/2005/8/layout/hProcess9"/>
    <dgm:cxn modelId="{22BAABB0-0212-49F9-84FD-493E0B2A2EAC}" type="presParOf" srcId="{34B8B2F7-4F3E-4FCA-BA2E-B50CD52BF613}" destId="{40E0D85B-0503-4FAE-A256-821AF33C455F}" srcOrd="6" destOrd="0" presId="urn:microsoft.com/office/officeart/2005/8/layout/hProcess9"/>
    <dgm:cxn modelId="{5115B0BA-C481-469E-B77C-32AC2FC42FD4}" type="presParOf" srcId="{34B8B2F7-4F3E-4FCA-BA2E-B50CD52BF613}" destId="{2EC3D920-4F18-4378-B520-E6E9241E43BC}" srcOrd="7" destOrd="0" presId="urn:microsoft.com/office/officeart/2005/8/layout/hProcess9"/>
    <dgm:cxn modelId="{BD8114AA-BEFA-41E4-B522-4EB365497D7D}" type="presParOf" srcId="{34B8B2F7-4F3E-4FCA-BA2E-B50CD52BF613}" destId="{170BFDCA-B047-4F78-8DE5-A7073C026877}"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8692B-5F9D-48BE-950E-E2601CCF42FA}">
      <dsp:nvSpPr>
        <dsp:cNvPr id="0" name=""/>
        <dsp:cNvSpPr/>
      </dsp:nvSpPr>
      <dsp:spPr>
        <a:xfrm>
          <a:off x="521223" y="0"/>
          <a:ext cx="3861911" cy="151193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189EA6C-5535-4C5E-B5F5-01423B7F86E0}">
      <dsp:nvSpPr>
        <dsp:cNvPr id="0" name=""/>
        <dsp:cNvSpPr/>
      </dsp:nvSpPr>
      <dsp:spPr>
        <a:xfrm>
          <a:off x="2" y="457590"/>
          <a:ext cx="801311" cy="6047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Urval</a:t>
          </a:r>
          <a:r>
            <a:rPr lang="sv-SE" sz="1000" kern="1200"/>
            <a:t> (Af, </a:t>
          </a:r>
          <a:r>
            <a:rPr lang="sv-SE" sz="900" kern="1200"/>
            <a:t>Malmö</a:t>
          </a:r>
          <a:r>
            <a:rPr lang="sv-SE" sz="1000" kern="1200"/>
            <a:t> stad)</a:t>
          </a:r>
        </a:p>
      </dsp:txBody>
      <dsp:txXfrm>
        <a:off x="29525" y="487113"/>
        <a:ext cx="742265" cy="545728"/>
      </dsp:txXfrm>
    </dsp:sp>
    <dsp:sp modelId="{2A14B985-1023-4E7E-9BA0-3CB0DE6C73A7}">
      <dsp:nvSpPr>
        <dsp:cNvPr id="0" name=""/>
        <dsp:cNvSpPr/>
      </dsp:nvSpPr>
      <dsp:spPr>
        <a:xfrm>
          <a:off x="953710" y="469582"/>
          <a:ext cx="801311" cy="6047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Informations-</a:t>
          </a:r>
        </a:p>
        <a:p>
          <a:pPr marL="0" lvl="0" indent="0" algn="ctr" defTabSz="355600">
            <a:lnSpc>
              <a:spcPct val="90000"/>
            </a:lnSpc>
            <a:spcBef>
              <a:spcPct val="0"/>
            </a:spcBef>
            <a:spcAft>
              <a:spcPct val="35000"/>
            </a:spcAft>
            <a:buNone/>
          </a:pPr>
          <a:r>
            <a:rPr lang="sv-SE" sz="800" kern="1200"/>
            <a:t>möte</a:t>
          </a:r>
        </a:p>
      </dsp:txBody>
      <dsp:txXfrm>
        <a:off x="983233" y="499105"/>
        <a:ext cx="742265" cy="545728"/>
      </dsp:txXfrm>
    </dsp:sp>
    <dsp:sp modelId="{99ECB34E-31D1-4842-88ED-E02967540191}">
      <dsp:nvSpPr>
        <dsp:cNvPr id="0" name=""/>
        <dsp:cNvSpPr/>
      </dsp:nvSpPr>
      <dsp:spPr>
        <a:xfrm>
          <a:off x="1871056" y="453580"/>
          <a:ext cx="801311" cy="6047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Rekryterings -träff med arbetsgivare</a:t>
          </a:r>
        </a:p>
      </dsp:txBody>
      <dsp:txXfrm>
        <a:off x="1900579" y="483103"/>
        <a:ext cx="742265" cy="545728"/>
      </dsp:txXfrm>
    </dsp:sp>
    <dsp:sp modelId="{40E0D85B-0503-4FAE-A256-821AF33C455F}">
      <dsp:nvSpPr>
        <dsp:cNvPr id="0" name=""/>
        <dsp:cNvSpPr/>
      </dsp:nvSpPr>
      <dsp:spPr>
        <a:xfrm>
          <a:off x="2805919" y="453580"/>
          <a:ext cx="801311" cy="6047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Arbetsmark-nadsinsatser</a:t>
          </a:r>
          <a:r>
            <a:rPr lang="sv-SE" sz="600" kern="1200"/>
            <a:t> </a:t>
          </a:r>
          <a:r>
            <a:rPr lang="sv-SE" sz="900" kern="1200"/>
            <a:t>Utbildnings-insatser</a:t>
          </a:r>
        </a:p>
      </dsp:txBody>
      <dsp:txXfrm>
        <a:off x="2835442" y="483103"/>
        <a:ext cx="742265" cy="545728"/>
      </dsp:txXfrm>
    </dsp:sp>
    <dsp:sp modelId="{170BFDCA-B047-4F78-8DE5-A7073C026877}">
      <dsp:nvSpPr>
        <dsp:cNvPr id="0" name=""/>
        <dsp:cNvSpPr/>
      </dsp:nvSpPr>
      <dsp:spPr>
        <a:xfrm>
          <a:off x="3742113" y="477577"/>
          <a:ext cx="801311" cy="6047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t>Anställning</a:t>
          </a:r>
        </a:p>
      </dsp:txBody>
      <dsp:txXfrm>
        <a:off x="3771636" y="507100"/>
        <a:ext cx="742265" cy="54572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0D88-3621-4FA7-8F72-8FC5F7A5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Rapport_se</Template>
  <TotalTime>1638</TotalTime>
  <Pages>13</Pages>
  <Words>2086</Words>
  <Characters>15830</Characters>
  <Application>Microsoft Office Word</Application>
  <DocSecurity>0</DocSecurity>
  <Lines>131</Lines>
  <Paragraphs>35</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17881</CharactersWithSpaces>
  <SharedDoc>false</SharedDoc>
  <HLinks>
    <vt:vector size="18" baseType="variant">
      <vt:variant>
        <vt:i4>1507378</vt:i4>
      </vt:variant>
      <vt:variant>
        <vt:i4>22</vt:i4>
      </vt:variant>
      <vt:variant>
        <vt:i4>0</vt:i4>
      </vt:variant>
      <vt:variant>
        <vt:i4>5</vt:i4>
      </vt:variant>
      <vt:variant>
        <vt:lpwstr/>
      </vt:variant>
      <vt:variant>
        <vt:lpwstr>_Toc161472504</vt:lpwstr>
      </vt:variant>
      <vt:variant>
        <vt:i4>1507378</vt:i4>
      </vt:variant>
      <vt:variant>
        <vt:i4>16</vt:i4>
      </vt:variant>
      <vt:variant>
        <vt:i4>0</vt:i4>
      </vt:variant>
      <vt:variant>
        <vt:i4>5</vt:i4>
      </vt:variant>
      <vt:variant>
        <vt:lpwstr/>
      </vt:variant>
      <vt:variant>
        <vt:lpwstr>_Toc161472503</vt:lpwstr>
      </vt:variant>
      <vt:variant>
        <vt:i4>1507378</vt:i4>
      </vt:variant>
      <vt:variant>
        <vt:i4>8</vt:i4>
      </vt:variant>
      <vt:variant>
        <vt:i4>0</vt:i4>
      </vt:variant>
      <vt:variant>
        <vt:i4>5</vt:i4>
      </vt:variant>
      <vt:variant>
        <vt:lpwstr/>
      </vt:variant>
      <vt:variant>
        <vt:lpwstr>_Toc161472502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Annika Janes</cp:lastModifiedBy>
  <cp:revision>101</cp:revision>
  <cp:lastPrinted>2018-12-12T09:56:00Z</cp:lastPrinted>
  <dcterms:created xsi:type="dcterms:W3CDTF">2018-10-30T09:54:00Z</dcterms:created>
  <dcterms:modified xsi:type="dcterms:W3CDTF">2018-12-17T14:12:00Z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